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18" w:rsidRDefault="00F2520C" w:rsidP="00F2520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D25E9">
        <w:rPr>
          <w:rFonts w:ascii="Times New Roman" w:hAnsi="Times New Roman" w:cs="Times New Roman"/>
          <w:color w:val="FF0000"/>
          <w:sz w:val="40"/>
          <w:szCs w:val="40"/>
        </w:rPr>
        <w:t>Памятка для родителей</w:t>
      </w:r>
    </w:p>
    <w:p w:rsidR="006D25E9" w:rsidRPr="006D25E9" w:rsidRDefault="006D25E9" w:rsidP="00F2520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674577"/>
            <wp:effectExtent l="19050" t="0" r="3175" b="0"/>
            <wp:docPr id="1" name="Рисунок 1" descr="http://zoozel.ru/gallery/images/65576_pro-mashiny-mul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zel.ru/gallery/images/65576_pro-mashiny-mult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0C" w:rsidRPr="006D25E9" w:rsidRDefault="00F2520C" w:rsidP="00F2520C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proofErr w:type="gramStart"/>
      <w:r w:rsidRPr="006D25E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СИТУАЦИИ</w:t>
      </w:r>
      <w:proofErr w:type="gramEnd"/>
      <w:r w:rsidRPr="006D25E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ТРЕБУЮЩИЕ НЕМЕДЛЕННОГО ОБРАЩЕНИЯ ЗА МЕДИЦИНСКОЙ ПОМОЩЬЮ</w:t>
      </w:r>
    </w:p>
    <w:p w:rsidR="00F2520C" w:rsidRDefault="00F2520C" w:rsidP="00F25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тела выше 38</w:t>
      </w:r>
      <w:r w:rsidRPr="00F2520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которая сопровождается дрожанием или судорогами конечностей, появл</w:t>
      </w:r>
      <w:r w:rsidR="006D25E9">
        <w:rPr>
          <w:rFonts w:ascii="Times New Roman" w:hAnsi="Times New Roman" w:cs="Times New Roman"/>
          <w:sz w:val="28"/>
          <w:szCs w:val="28"/>
        </w:rPr>
        <w:t>ением цианоза кожных покровов (</w:t>
      </w:r>
      <w:r>
        <w:rPr>
          <w:rFonts w:ascii="Times New Roman" w:hAnsi="Times New Roman" w:cs="Times New Roman"/>
          <w:sz w:val="28"/>
          <w:szCs w:val="28"/>
        </w:rPr>
        <w:t>синюшность, особенно в области носогубного треугольника). Температура, которая не снижается после применения жаропонижающих преп</w:t>
      </w:r>
      <w:r w:rsidR="006D25E9">
        <w:rPr>
          <w:rFonts w:ascii="Times New Roman" w:hAnsi="Times New Roman" w:cs="Times New Roman"/>
          <w:sz w:val="28"/>
          <w:szCs w:val="28"/>
        </w:rPr>
        <w:t>аратов; сопровождается вялостью</w:t>
      </w:r>
      <w:r>
        <w:rPr>
          <w:rFonts w:ascii="Times New Roman" w:hAnsi="Times New Roman" w:cs="Times New Roman"/>
          <w:sz w:val="28"/>
          <w:szCs w:val="28"/>
        </w:rPr>
        <w:t>, отказом от кормления, жидким стулом, сыпью, кашлем или рвотой.</w:t>
      </w:r>
    </w:p>
    <w:p w:rsidR="00F2520C" w:rsidRDefault="00F2520C" w:rsidP="00F25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первого года жизни повторное повышение температуры до 38</w:t>
      </w:r>
      <w:r w:rsidRPr="00F2520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требует врачебного осмотра.</w:t>
      </w:r>
    </w:p>
    <w:p w:rsidR="00F2520C" w:rsidRDefault="00F2520C" w:rsidP="00F25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любой сыпи у детей первых 3-х лет жизни, особенно если эта сыпь сопровождается повышением температуры, рвотой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жидким стулом, вялостью, отказом от еды.</w:t>
      </w:r>
    </w:p>
    <w:p w:rsidR="00F2520C" w:rsidRDefault="00F2520C" w:rsidP="00F25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мочеиспускания в течени</w:t>
      </w:r>
      <w:r w:rsidR="006D25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часов</w:t>
      </w:r>
      <w:r w:rsidR="006D2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 детей старше 3-х лет) или в течени</w:t>
      </w:r>
      <w:r w:rsidR="006D25E9">
        <w:rPr>
          <w:rFonts w:ascii="Times New Roman" w:hAnsi="Times New Roman" w:cs="Times New Roman"/>
          <w:sz w:val="28"/>
          <w:szCs w:val="28"/>
        </w:rPr>
        <w:t>е 3-4 часов (</w:t>
      </w:r>
      <w:r>
        <w:rPr>
          <w:rFonts w:ascii="Times New Roman" w:hAnsi="Times New Roman" w:cs="Times New Roman"/>
          <w:sz w:val="28"/>
          <w:szCs w:val="28"/>
        </w:rPr>
        <w:t>у детей до 3-х лет) при наличии жидкого ст</w:t>
      </w:r>
      <w:r w:rsidR="006D25E9">
        <w:rPr>
          <w:rFonts w:ascii="Times New Roman" w:hAnsi="Times New Roman" w:cs="Times New Roman"/>
          <w:sz w:val="28"/>
          <w:szCs w:val="28"/>
        </w:rPr>
        <w:t>ула, рвоты, высокой лихорадки (</w:t>
      </w:r>
      <w:r>
        <w:rPr>
          <w:rFonts w:ascii="Times New Roman" w:hAnsi="Times New Roman" w:cs="Times New Roman"/>
          <w:sz w:val="28"/>
          <w:szCs w:val="28"/>
        </w:rPr>
        <w:t>выше 38,5</w:t>
      </w:r>
      <w:r w:rsidRPr="00F2520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С).</w:t>
      </w:r>
      <w:r w:rsidR="001E656C">
        <w:rPr>
          <w:rFonts w:ascii="Times New Roman" w:hAnsi="Times New Roman" w:cs="Times New Roman"/>
          <w:sz w:val="28"/>
          <w:szCs w:val="28"/>
        </w:rPr>
        <w:t xml:space="preserve"> Особенно если при жидком стуле и рвоте у ребенка отсутствует желание пить, отмечаются сухие губы и кожа, наблюдается необычная сонливость или возбуждение.</w:t>
      </w:r>
    </w:p>
    <w:p w:rsidR="001E656C" w:rsidRDefault="001E656C" w:rsidP="00F25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Рвота с примесью желчи, крови, или рвота, которая сопровождается вялостью и заторможенностью. У детей в возрасте до 3-х лет - любая повторная рвота или рвота</w:t>
      </w:r>
      <w:r w:rsidR="006D2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возникшая на фоне лихорадки, заторможенности, сонливости, а также резко усилившееся с</w:t>
      </w:r>
      <w:r w:rsidR="006D25E9">
        <w:rPr>
          <w:rFonts w:ascii="Times New Roman" w:hAnsi="Times New Roman" w:cs="Times New Roman"/>
          <w:sz w:val="28"/>
          <w:szCs w:val="28"/>
        </w:rPr>
        <w:t xml:space="preserve">рыгивание. Многократная рвота (более 4 раз) у детей 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возраста.</w:t>
      </w:r>
    </w:p>
    <w:p w:rsidR="001E656C" w:rsidRDefault="001E656C" w:rsidP="001E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с примесью крови, сопровождающийся болями в животе и высокой лихорадкой, особенно у детей до года.</w:t>
      </w:r>
      <w:r w:rsidR="006D25E9">
        <w:rPr>
          <w:rFonts w:ascii="Times New Roman" w:hAnsi="Times New Roman" w:cs="Times New Roman"/>
          <w:sz w:val="28"/>
          <w:szCs w:val="28"/>
        </w:rPr>
        <w:t xml:space="preserve"> </w:t>
      </w:r>
      <w:r w:rsidRPr="001E656C">
        <w:rPr>
          <w:rFonts w:ascii="Times New Roman" w:hAnsi="Times New Roman" w:cs="Times New Roman"/>
          <w:sz w:val="28"/>
          <w:szCs w:val="28"/>
        </w:rPr>
        <w:t>Жидкий стул, сопровождающийся рвотой, болями в животе, особенно повышением температуры.</w:t>
      </w:r>
    </w:p>
    <w:p w:rsidR="001E656C" w:rsidRDefault="001E656C" w:rsidP="001E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долго и непонятно по какой причине плачет, особенно если плач усиливается при попытке взять ребенка на руки знакомым человеком</w:t>
      </w:r>
      <w:r w:rsidR="006D2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например, мамой).</w:t>
      </w:r>
    </w:p>
    <w:p w:rsidR="001E656C" w:rsidRDefault="001E656C" w:rsidP="001E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Затруднение дыхания, которое сопровождается осиплостью голоса и кашлем. Наиболее опасно </w:t>
      </w:r>
      <w:r w:rsidR="006D25E9">
        <w:rPr>
          <w:rFonts w:ascii="Times New Roman" w:hAnsi="Times New Roman" w:cs="Times New Roman"/>
          <w:sz w:val="28"/>
          <w:szCs w:val="28"/>
        </w:rPr>
        <w:t xml:space="preserve">данное состояние у детей до3-х </w:t>
      </w:r>
      <w:r>
        <w:rPr>
          <w:rFonts w:ascii="Times New Roman" w:hAnsi="Times New Roman" w:cs="Times New Roman"/>
          <w:sz w:val="28"/>
          <w:szCs w:val="28"/>
        </w:rPr>
        <w:t>лет, которое часто возникает на фоне высокой лихорадки и нередко развивается ночь, между 2-4 часами</w:t>
      </w:r>
      <w:r w:rsidR="00B940CC">
        <w:rPr>
          <w:rFonts w:ascii="Times New Roman" w:hAnsi="Times New Roman" w:cs="Times New Roman"/>
          <w:sz w:val="28"/>
          <w:szCs w:val="28"/>
        </w:rPr>
        <w:t xml:space="preserve">. Необходим </w:t>
      </w:r>
      <w:r w:rsidR="00B940CC" w:rsidRPr="00B940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срочный</w:t>
      </w:r>
      <w:r w:rsidR="00B940CC">
        <w:rPr>
          <w:rFonts w:ascii="Times New Roman" w:hAnsi="Times New Roman" w:cs="Times New Roman"/>
          <w:sz w:val="28"/>
          <w:szCs w:val="28"/>
        </w:rPr>
        <w:t xml:space="preserve"> вызов скорой медицинской помощи.</w:t>
      </w:r>
    </w:p>
    <w:p w:rsidR="00B940CC" w:rsidRDefault="005E3C0A" w:rsidP="001E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частота дыхания</w:t>
      </w:r>
      <w:r w:rsidR="006D2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одышка) у детей в возрасте до 3-х лет</w:t>
      </w:r>
      <w:r w:rsidR="006D2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более 60 в минуту)</w:t>
      </w:r>
      <w:r w:rsidR="006D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нормальной температуре тела и отсутствии явного возбуждения.</w:t>
      </w:r>
    </w:p>
    <w:p w:rsidR="005E3C0A" w:rsidRDefault="005E3C0A" w:rsidP="001E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Кровотечение любой локализации, стул кровавого или черного цвета, рвота «кофейной гущей», кровь в моче. Носовое кровотечение, которое при оказании соответствующей самопомощи не удается остановить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10-15 минут.</w:t>
      </w:r>
    </w:p>
    <w:p w:rsidR="005E3C0A" w:rsidRDefault="005E3C0A" w:rsidP="001E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травмы головы наблюдается рвота, заторможенность, сонливость или, наоборот, возбуждение.</w:t>
      </w:r>
    </w:p>
    <w:p w:rsidR="005E3C0A" w:rsidRDefault="005E3C0A" w:rsidP="001E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 сознания, невозможность разбудить ребенка, необычная вялость, заторможенность, сонливость. У детей в возрасте до 3-х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резкие изменения в поведении, невозможность контакта с родными, адекватного для возраста ребенка.</w:t>
      </w:r>
    </w:p>
    <w:p w:rsidR="001A5CA9" w:rsidRDefault="001A5CA9" w:rsidP="001E65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Самовольный прием ребенком медицинских препаратов. Необходимо обратиться за медицинской помощью </w:t>
      </w:r>
      <w:r w:rsidRPr="006D25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немедленно!!!,</w:t>
      </w:r>
      <w:r>
        <w:rPr>
          <w:rFonts w:ascii="Times New Roman" w:hAnsi="Times New Roman" w:cs="Times New Roman"/>
          <w:sz w:val="28"/>
          <w:szCs w:val="28"/>
        </w:rPr>
        <w:t xml:space="preserve"> даже если ребенок на настоящий момент чувствует себя хорош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D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лекарств может проявиться позднее, и ценное время для оказания помощи будет упущено</w:t>
      </w:r>
    </w:p>
    <w:p w:rsidR="006D25E9" w:rsidRDefault="001A5CA9" w:rsidP="001A5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Появление покраснения, отека, кожного зуда, затрудненного дыхания, нарушение глотания после:</w:t>
      </w:r>
    </w:p>
    <w:p w:rsidR="001A5CA9" w:rsidRPr="001A5CA9" w:rsidRDefault="006D25E9" w:rsidP="006D2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CA9" w:rsidRPr="001A5CA9">
        <w:rPr>
          <w:rFonts w:ascii="Times New Roman" w:hAnsi="Times New Roman" w:cs="Times New Roman"/>
          <w:sz w:val="28"/>
          <w:szCs w:val="28"/>
        </w:rPr>
        <w:t>приема или инъекции медикаментов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5CA9" w:rsidRPr="001A5CA9">
        <w:rPr>
          <w:rFonts w:ascii="Times New Roman" w:hAnsi="Times New Roman" w:cs="Times New Roman"/>
          <w:sz w:val="28"/>
          <w:szCs w:val="28"/>
        </w:rPr>
        <w:t>особенно после приема нового лекарственного препарата);</w:t>
      </w:r>
    </w:p>
    <w:p w:rsidR="006D25E9" w:rsidRDefault="006D25E9" w:rsidP="006D2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5CA9">
        <w:rPr>
          <w:rFonts w:ascii="Times New Roman" w:hAnsi="Times New Roman" w:cs="Times New Roman"/>
          <w:sz w:val="28"/>
          <w:szCs w:val="28"/>
        </w:rPr>
        <w:t>употребл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высоаллергенных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продуктов (</w:t>
      </w:r>
      <w:r w:rsidR="001A5CA9">
        <w:rPr>
          <w:rFonts w:ascii="Times New Roman" w:hAnsi="Times New Roman" w:cs="Times New Roman"/>
          <w:sz w:val="28"/>
          <w:szCs w:val="28"/>
        </w:rPr>
        <w:t xml:space="preserve">цитрусовые, ракообразные, окрашенные напитки, шоколад, мед, </w:t>
      </w:r>
      <w:r>
        <w:rPr>
          <w:rFonts w:ascii="Times New Roman" w:hAnsi="Times New Roman" w:cs="Times New Roman"/>
          <w:sz w:val="28"/>
          <w:szCs w:val="28"/>
        </w:rPr>
        <w:t xml:space="preserve">чипсы и др.) </w:t>
      </w:r>
      <w:r w:rsidRPr="006D25E9">
        <w:rPr>
          <w:rFonts w:ascii="Times New Roman" w:hAnsi="Times New Roman" w:cs="Times New Roman"/>
          <w:sz w:val="28"/>
          <w:szCs w:val="28"/>
        </w:rPr>
        <w:t xml:space="preserve">либо </w:t>
      </w:r>
      <w:r w:rsidR="001A5CA9" w:rsidRPr="006D25E9">
        <w:rPr>
          <w:rFonts w:ascii="Times New Roman" w:hAnsi="Times New Roman" w:cs="Times New Roman"/>
          <w:sz w:val="28"/>
          <w:szCs w:val="28"/>
        </w:rPr>
        <w:t>продуктов, принимаемых впервые;</w:t>
      </w:r>
    </w:p>
    <w:p w:rsidR="001A5CA9" w:rsidRPr="006D25E9" w:rsidRDefault="006D25E9" w:rsidP="006D2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укусов насекомых (</w:t>
      </w:r>
      <w:r w:rsidR="001A5CA9" w:rsidRPr="006D25E9">
        <w:rPr>
          <w:rFonts w:ascii="Times New Roman" w:hAnsi="Times New Roman" w:cs="Times New Roman"/>
          <w:sz w:val="28"/>
          <w:szCs w:val="28"/>
        </w:rPr>
        <w:t xml:space="preserve">кроме того появление отека на месте укуса насекомого </w:t>
      </w:r>
      <w:r w:rsidRPr="006D25E9">
        <w:rPr>
          <w:rFonts w:ascii="Times New Roman" w:hAnsi="Times New Roman" w:cs="Times New Roman"/>
          <w:sz w:val="28"/>
          <w:szCs w:val="28"/>
        </w:rPr>
        <w:t>величиной более грецкого ореха).</w:t>
      </w:r>
    </w:p>
    <w:p w:rsidR="006D25E9" w:rsidRDefault="006D25E9" w:rsidP="006D2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5E9" w:rsidRPr="006D25E9" w:rsidRDefault="006D25E9" w:rsidP="006D2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CA9" w:rsidRPr="001A5CA9" w:rsidRDefault="00CF0752" w:rsidP="00CF0752">
      <w:pPr>
        <w:jc w:val="right"/>
        <w:rPr>
          <w:rFonts w:ascii="Times New Roman" w:hAnsi="Times New Roman" w:cs="Times New Roman"/>
          <w:sz w:val="28"/>
          <w:szCs w:val="28"/>
        </w:rPr>
      </w:pPr>
      <w:r w:rsidRPr="002E3C02">
        <w:rPr>
          <w:rFonts w:ascii="Times New Roman" w:hAnsi="Times New Roman" w:cs="Times New Roman"/>
          <w:sz w:val="28"/>
          <w:szCs w:val="28"/>
        </w:rPr>
        <w:t xml:space="preserve">Старшая медсестра </w:t>
      </w:r>
      <w:proofErr w:type="spellStart"/>
      <w:r w:rsidRPr="002E3C02">
        <w:rPr>
          <w:rFonts w:ascii="Times New Roman" w:hAnsi="Times New Roman" w:cs="Times New Roman"/>
          <w:sz w:val="28"/>
          <w:szCs w:val="28"/>
        </w:rPr>
        <w:t>Бабанакова</w:t>
      </w:r>
      <w:proofErr w:type="spellEnd"/>
      <w:r w:rsidRPr="002E3C02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1A5CA9" w:rsidRPr="001A5CA9" w:rsidRDefault="001A5CA9" w:rsidP="001A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56C" w:rsidRPr="00F2520C" w:rsidRDefault="001E656C" w:rsidP="001E6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656C" w:rsidRPr="00F2520C" w:rsidSect="006D25E9">
      <w:pgSz w:w="11906" w:h="16838"/>
      <w:pgMar w:top="1134" w:right="850" w:bottom="1134" w:left="1701" w:header="708" w:footer="708" w:gutter="0"/>
      <w:pgBorders w:offsetFrom="page">
        <w:top w:val="circlesLines" w:sz="13" w:space="24" w:color="548DD4" w:themeColor="text2" w:themeTint="99"/>
        <w:left w:val="circlesLines" w:sz="13" w:space="24" w:color="548DD4" w:themeColor="text2" w:themeTint="99"/>
        <w:bottom w:val="circlesLines" w:sz="13" w:space="24" w:color="548DD4" w:themeColor="text2" w:themeTint="99"/>
        <w:right w:val="circlesLines" w:sz="13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0F6"/>
    <w:multiLevelType w:val="hybridMultilevel"/>
    <w:tmpl w:val="705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0C"/>
    <w:rsid w:val="001A5CA9"/>
    <w:rsid w:val="001E656C"/>
    <w:rsid w:val="002D0AB4"/>
    <w:rsid w:val="002E7C8A"/>
    <w:rsid w:val="005E3C0A"/>
    <w:rsid w:val="005F6555"/>
    <w:rsid w:val="00625383"/>
    <w:rsid w:val="006D25E9"/>
    <w:rsid w:val="00A726FE"/>
    <w:rsid w:val="00B940CC"/>
    <w:rsid w:val="00B94DEF"/>
    <w:rsid w:val="00CF0752"/>
    <w:rsid w:val="00F2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2017-04-04T10:02:00Z</dcterms:created>
  <dcterms:modified xsi:type="dcterms:W3CDTF">2017-04-07T07:08:00Z</dcterms:modified>
</cp:coreProperties>
</file>