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F5" w:rsidRPr="00A04542" w:rsidRDefault="002B3FF5" w:rsidP="002B3F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454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B3FF5" w:rsidRPr="00A04542" w:rsidRDefault="002B3FF5" w:rsidP="002B3FF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4542">
        <w:rPr>
          <w:rFonts w:ascii="Times New Roman" w:hAnsi="Times New Roman"/>
          <w:sz w:val="28"/>
          <w:szCs w:val="28"/>
        </w:rPr>
        <w:t>«Средняя общеобразовательная школа №76 города Белово»</w:t>
      </w:r>
    </w:p>
    <w:p w:rsidR="002B3FF5" w:rsidRPr="00A04542" w:rsidRDefault="002B3FF5" w:rsidP="002B3FF5">
      <w:pPr>
        <w:pStyle w:val="a4"/>
        <w:rPr>
          <w:rFonts w:ascii="Times New Roman" w:hAnsi="Times New Roman"/>
          <w:sz w:val="28"/>
          <w:szCs w:val="28"/>
        </w:rPr>
      </w:pPr>
    </w:p>
    <w:p w:rsidR="002B3FF5" w:rsidRPr="00A04542" w:rsidRDefault="002B3FF5" w:rsidP="002B3FF5">
      <w:pPr>
        <w:pStyle w:val="a4"/>
        <w:rPr>
          <w:rFonts w:ascii="Times New Roman" w:hAnsi="Times New Roman"/>
          <w:sz w:val="28"/>
          <w:szCs w:val="28"/>
        </w:rPr>
      </w:pPr>
    </w:p>
    <w:p w:rsidR="002B3FF5" w:rsidRPr="00A04542" w:rsidRDefault="002B3FF5" w:rsidP="002B3FF5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37"/>
        <w:gridCol w:w="4834"/>
        <w:gridCol w:w="4832"/>
      </w:tblGrid>
      <w:tr w:rsidR="002B3FF5" w:rsidRPr="00A04542" w:rsidTr="00820629">
        <w:tc>
          <w:tcPr>
            <w:tcW w:w="14786" w:type="dxa"/>
            <w:gridSpan w:val="3"/>
          </w:tcPr>
          <w:p w:rsidR="002B3FF5" w:rsidRPr="002D3222" w:rsidRDefault="002B3FF5" w:rsidP="0082062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322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B3FF5" w:rsidRPr="002D3222" w:rsidRDefault="002B3FF5" w:rsidP="0082062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3222">
              <w:rPr>
                <w:rFonts w:ascii="Times New Roman" w:hAnsi="Times New Roman"/>
                <w:sz w:val="28"/>
                <w:szCs w:val="28"/>
              </w:rPr>
              <w:t>Дирек</w:t>
            </w:r>
            <w:r>
              <w:rPr>
                <w:rFonts w:ascii="Times New Roman" w:hAnsi="Times New Roman"/>
                <w:sz w:val="28"/>
                <w:szCs w:val="28"/>
              </w:rPr>
              <w:t>тор: _____________О.В.Мастяева</w:t>
            </w:r>
          </w:p>
          <w:p w:rsidR="002B3FF5" w:rsidRPr="002D3222" w:rsidRDefault="002B3FF5" w:rsidP="0082062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3222">
              <w:rPr>
                <w:rFonts w:ascii="Times New Roman" w:hAnsi="Times New Roman"/>
                <w:sz w:val="28"/>
                <w:szCs w:val="28"/>
              </w:rPr>
              <w:t>П</w:t>
            </w:r>
            <w:r w:rsidR="00860B7A">
              <w:rPr>
                <w:rFonts w:ascii="Times New Roman" w:hAnsi="Times New Roman"/>
                <w:sz w:val="28"/>
                <w:szCs w:val="28"/>
              </w:rPr>
              <w:t>р. № 85</w:t>
            </w:r>
            <w:r>
              <w:rPr>
                <w:rFonts w:ascii="Times New Roman" w:hAnsi="Times New Roman"/>
                <w:sz w:val="28"/>
                <w:szCs w:val="28"/>
              </w:rPr>
              <w:t>-од    от «30  » августа  2017</w:t>
            </w:r>
            <w:r w:rsidRPr="002D322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FF5" w:rsidRPr="00A04542" w:rsidTr="00820629">
        <w:tc>
          <w:tcPr>
            <w:tcW w:w="4928" w:type="dxa"/>
          </w:tcPr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B3FF5" w:rsidRPr="00A04542" w:rsidRDefault="002B3FF5" w:rsidP="0082062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4542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  <w:p w:rsidR="002B3FF5" w:rsidRPr="00A04542" w:rsidRDefault="002B3FF5" w:rsidP="0082062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FF5" w:rsidRPr="002D3222" w:rsidRDefault="002B3FF5" w:rsidP="0082062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22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русскому языку</w:t>
            </w:r>
          </w:p>
          <w:p w:rsidR="002B3FF5" w:rsidRPr="002D3222" w:rsidRDefault="002B3FF5" w:rsidP="0082062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2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D3222">
              <w:rPr>
                <w:rFonts w:ascii="Times New Roman" w:hAnsi="Times New Roman"/>
                <w:sz w:val="28"/>
                <w:szCs w:val="28"/>
              </w:rPr>
              <w:t xml:space="preserve"> классе</w:t>
            </w:r>
          </w:p>
          <w:p w:rsidR="002B3FF5" w:rsidRPr="00A04542" w:rsidRDefault="002B3FF5" w:rsidP="0082062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222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7-2018</w:t>
            </w:r>
            <w:r w:rsidRPr="002D3222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4929" w:type="dxa"/>
          </w:tcPr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3FF5" w:rsidRPr="00A04542" w:rsidTr="00820629">
        <w:tc>
          <w:tcPr>
            <w:tcW w:w="4928" w:type="dxa"/>
          </w:tcPr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4542">
              <w:rPr>
                <w:rFonts w:ascii="Times New Roman" w:hAnsi="Times New Roman"/>
                <w:sz w:val="28"/>
                <w:szCs w:val="28"/>
              </w:rPr>
              <w:t>Обсуждено</w:t>
            </w:r>
          </w:p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4542">
              <w:rPr>
                <w:rFonts w:ascii="Times New Roman" w:hAnsi="Times New Roman"/>
                <w:sz w:val="28"/>
                <w:szCs w:val="28"/>
              </w:rPr>
              <w:t>на заседании МО учителей гуманитарных и общественных дисциплин</w:t>
            </w:r>
          </w:p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4542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2B3FF5" w:rsidRPr="00A04542" w:rsidRDefault="00860B7A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28</w:t>
            </w:r>
            <w:r w:rsidR="002B3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FF5" w:rsidRPr="00A04542">
              <w:rPr>
                <w:rFonts w:ascii="Times New Roman" w:hAnsi="Times New Roman"/>
                <w:sz w:val="28"/>
                <w:szCs w:val="28"/>
              </w:rPr>
              <w:t>» августа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B3FF5" w:rsidRPr="00A045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FF5" w:rsidRPr="00A04542" w:rsidRDefault="002B3FF5" w:rsidP="002B3F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4542">
              <w:rPr>
                <w:rFonts w:ascii="Times New Roman" w:hAnsi="Times New Roman"/>
                <w:sz w:val="28"/>
                <w:szCs w:val="28"/>
              </w:rPr>
              <w:t xml:space="preserve">Руководитель МО: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Зузенкова М.Г</w:t>
            </w:r>
            <w:r w:rsidRPr="00A045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4542">
              <w:rPr>
                <w:rFonts w:ascii="Times New Roman" w:hAnsi="Times New Roman"/>
                <w:sz w:val="28"/>
                <w:szCs w:val="28"/>
              </w:rPr>
              <w:t>Рассмотрено на МС</w:t>
            </w:r>
          </w:p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4542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2B3FF5" w:rsidRPr="00A04542" w:rsidRDefault="00860B7A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29 » августа 2017</w:t>
            </w:r>
            <w:r w:rsidR="002B3FF5" w:rsidRPr="00A045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4542">
              <w:rPr>
                <w:rFonts w:ascii="Times New Roman" w:hAnsi="Times New Roman"/>
                <w:sz w:val="28"/>
                <w:szCs w:val="28"/>
              </w:rPr>
              <w:t>Руководитель МС:</w:t>
            </w:r>
            <w:r w:rsidR="00860B7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04542">
              <w:rPr>
                <w:rFonts w:ascii="Times New Roman" w:hAnsi="Times New Roman"/>
                <w:sz w:val="28"/>
                <w:szCs w:val="28"/>
              </w:rPr>
              <w:t xml:space="preserve"> Маланина Е.Н.</w:t>
            </w:r>
          </w:p>
        </w:tc>
        <w:tc>
          <w:tcPr>
            <w:tcW w:w="4929" w:type="dxa"/>
          </w:tcPr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Pr="00A04542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Default="002B3FF5" w:rsidP="0082062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B3FF5" w:rsidRPr="00A04542" w:rsidRDefault="002B3FF5" w:rsidP="002B3F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04542">
              <w:rPr>
                <w:rFonts w:ascii="Times New Roman" w:hAnsi="Times New Roman"/>
                <w:sz w:val="28"/>
                <w:szCs w:val="28"/>
              </w:rPr>
              <w:t>Составитель: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Кулебакина О.В.</w:t>
            </w:r>
            <w:r w:rsidRPr="00A04542">
              <w:rPr>
                <w:rFonts w:ascii="Times New Roman" w:hAnsi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</w:tbl>
    <w:p w:rsidR="002B3FF5" w:rsidRPr="00A66643" w:rsidRDefault="002B3FF5" w:rsidP="002B3FF5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66643">
        <w:rPr>
          <w:rFonts w:ascii="Times New Roman" w:hAnsi="Times New Roman"/>
          <w:bCs/>
        </w:rPr>
        <w:t xml:space="preserve"> </w:t>
      </w:r>
      <w:r w:rsidRPr="00A66643">
        <w:rPr>
          <w:rFonts w:ascii="Times New Roman" w:hAnsi="Times New Roman"/>
          <w:bCs/>
        </w:rPr>
        <w:tab/>
      </w:r>
    </w:p>
    <w:p w:rsidR="002B3FF5" w:rsidRDefault="00860B7A" w:rsidP="002B3FF5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  <w:sectPr w:rsidR="002B3FF5" w:rsidSect="00037035">
          <w:footerReference w:type="default" r:id="rId7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noProof/>
          <w:lang w:eastAsia="ru-RU"/>
        </w:rPr>
        <w:pict>
          <v:rect id="_x0000_s1026" style="position:absolute;margin-left:328.95pt;margin-top:14.55pt;width:1in;height:1in;z-index:251658240" strokecolor="white [3212]"/>
        </w:pict>
      </w:r>
      <w:r w:rsidR="002B3FF5">
        <w:rPr>
          <w:rFonts w:ascii="Times New Roman" w:hAnsi="Times New Roman"/>
          <w:bCs/>
        </w:rPr>
        <w:tab/>
        <w:t xml:space="preserve">           </w:t>
      </w:r>
    </w:p>
    <w:p w:rsidR="002B3FF5" w:rsidRPr="00071681" w:rsidRDefault="002B3FF5" w:rsidP="002B3FF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2B3FF5" w:rsidRPr="0067467A" w:rsidRDefault="002B3FF5" w:rsidP="002B3FF5">
      <w:pPr>
        <w:pStyle w:val="a3"/>
      </w:pPr>
    </w:p>
    <w:p w:rsidR="002B3FF5" w:rsidRPr="0067467A" w:rsidRDefault="002B3FF5" w:rsidP="002B3FF5">
      <w:pPr>
        <w:pStyle w:val="a3"/>
      </w:pPr>
      <w:r w:rsidRPr="0067467A">
        <w:t xml:space="preserve">Рабочая программа по русскому языку для 11 класса составлена на основе </w:t>
      </w:r>
      <w:r>
        <w:t xml:space="preserve">Примерной программы среднего (полного) общего образования по русскому языку. 10-11 класс.(Базовый уровень)М. Просвещение, 2008 год, на основе авторской программы « Программа по русскому языку для 10-11 классов общеобразовательных учреждений». Авторы Н.Г.Гольцова, М.А.Мещерина, И.В.Шамшин Н.М. М.Русское слово,2012 год.   </w:t>
      </w:r>
    </w:p>
    <w:p w:rsidR="002B3FF5" w:rsidRPr="0067467A" w:rsidRDefault="002B3FF5" w:rsidP="002B3FF5">
      <w:pPr>
        <w:pStyle w:val="a3"/>
      </w:pPr>
      <w:r w:rsidRPr="0067467A">
        <w:t>Для реализации программы используется учебник: Н.Г</w:t>
      </w:r>
      <w:r>
        <w:t>. Гольцова, И.В. Шамшин, М.А. Ме</w:t>
      </w:r>
      <w:r w:rsidRPr="0067467A">
        <w:t>щерина. «Русский язык. 10-11 классы» – М.: Русское слов</w:t>
      </w:r>
      <w:r>
        <w:t>о», 2014 год.</w:t>
      </w:r>
    </w:p>
    <w:p w:rsidR="002B3FF5" w:rsidRPr="0067467A" w:rsidRDefault="002B3FF5" w:rsidP="002B3FF5">
      <w:pPr>
        <w:pStyle w:val="a3"/>
      </w:pPr>
      <w:r w:rsidRPr="0067467A">
        <w:t>По авторской программе на изучение русского языка в 11 классе (базовый уровень) предусматривается 1 час в неделю (34 часа в год). В целях формирования лингвистической, коммуникативной и культуроведческой компетенции учащихся, необходимых для использования в разных условиях общения (в том числе и при подготовке к ЕГЭ), добавлен еще один час.</w:t>
      </w:r>
    </w:p>
    <w:p w:rsidR="002B3FF5" w:rsidRPr="0067467A" w:rsidRDefault="002B3FF5" w:rsidP="002B3FF5">
      <w:pPr>
        <w:pStyle w:val="a3"/>
      </w:pPr>
    </w:p>
    <w:p w:rsidR="002B3FF5" w:rsidRPr="0067467A" w:rsidRDefault="002B3FF5" w:rsidP="002B3FF5">
      <w:pPr>
        <w:pStyle w:val="a3"/>
      </w:pPr>
    </w:p>
    <w:tbl>
      <w:tblPr>
        <w:tblW w:w="0" w:type="auto"/>
        <w:tblLook w:val="04A0"/>
      </w:tblPr>
      <w:tblGrid>
        <w:gridCol w:w="2376"/>
        <w:gridCol w:w="12410"/>
      </w:tblGrid>
      <w:tr w:rsidR="002B3FF5" w:rsidRPr="0067467A" w:rsidTr="00820629">
        <w:tc>
          <w:tcPr>
            <w:tcW w:w="2376" w:type="dxa"/>
          </w:tcPr>
          <w:p w:rsidR="002B3FF5" w:rsidRPr="0067467A" w:rsidRDefault="002B3FF5" w:rsidP="00820629">
            <w:pPr>
              <w:pStyle w:val="a3"/>
            </w:pPr>
            <w:r w:rsidRPr="0067467A">
              <w:t>Цели программы:</w:t>
            </w:r>
          </w:p>
        </w:tc>
        <w:tc>
          <w:tcPr>
            <w:tcW w:w="12410" w:type="dxa"/>
          </w:tcPr>
          <w:p w:rsidR="002B3FF5" w:rsidRPr="0067467A" w:rsidRDefault="002B3FF5" w:rsidP="002B3FF5">
            <w:pPr>
              <w:pStyle w:val="a3"/>
              <w:numPr>
                <w:ilvl w:val="0"/>
                <w:numId w:val="1"/>
              </w:numPr>
            </w:pPr>
            <w:r w:rsidRPr="0067467A">
              <w:t>формирование лингвистической, коммуникативной и культуроведческой компетенции учащихся, необходимых для использования в разных условиях общениях (в том числе и при подготовке к экзамену по русскому языку).</w:t>
            </w:r>
          </w:p>
        </w:tc>
      </w:tr>
      <w:tr w:rsidR="002B3FF5" w:rsidRPr="0067467A" w:rsidTr="00820629">
        <w:trPr>
          <w:trHeight w:val="1552"/>
        </w:trPr>
        <w:tc>
          <w:tcPr>
            <w:tcW w:w="2376" w:type="dxa"/>
          </w:tcPr>
          <w:p w:rsidR="002B3FF5" w:rsidRPr="0067467A" w:rsidRDefault="002B3FF5" w:rsidP="00820629">
            <w:pPr>
              <w:pStyle w:val="a3"/>
            </w:pPr>
            <w:r w:rsidRPr="0067467A">
              <w:t>Задачи программы:</w:t>
            </w:r>
          </w:p>
        </w:tc>
        <w:tc>
          <w:tcPr>
            <w:tcW w:w="12410" w:type="dxa"/>
          </w:tcPr>
          <w:p w:rsidR="002B3FF5" w:rsidRPr="0067467A" w:rsidRDefault="002B3FF5" w:rsidP="002B3FF5">
            <w:pPr>
              <w:pStyle w:val="a3"/>
              <w:numPr>
                <w:ilvl w:val="0"/>
                <w:numId w:val="1"/>
              </w:numPr>
            </w:pPr>
            <w:r w:rsidRPr="0067467A">
              <w:t>систематизировать речеведческие знания;</w:t>
            </w:r>
          </w:p>
          <w:p w:rsidR="002B3FF5" w:rsidRPr="0067467A" w:rsidRDefault="002B3FF5" w:rsidP="002B3FF5">
            <w:pPr>
              <w:pStyle w:val="a3"/>
              <w:numPr>
                <w:ilvl w:val="0"/>
                <w:numId w:val="1"/>
              </w:numPr>
            </w:pPr>
            <w:r w:rsidRPr="0067467A">
              <w:t>развивать навыки грамотного письма;</w:t>
            </w:r>
          </w:p>
          <w:p w:rsidR="002B3FF5" w:rsidRPr="0067467A" w:rsidRDefault="002B3FF5" w:rsidP="002B3FF5">
            <w:pPr>
              <w:pStyle w:val="a3"/>
              <w:numPr>
                <w:ilvl w:val="0"/>
                <w:numId w:val="1"/>
              </w:numPr>
            </w:pPr>
            <w:r w:rsidRPr="0067467A">
              <w:t>развивать навыки выполнения тестовых заданий.</w:t>
            </w:r>
          </w:p>
        </w:tc>
      </w:tr>
      <w:tr w:rsidR="002B3FF5" w:rsidRPr="0067467A" w:rsidTr="00820629">
        <w:trPr>
          <w:trHeight w:val="963"/>
        </w:trPr>
        <w:tc>
          <w:tcPr>
            <w:tcW w:w="14786" w:type="dxa"/>
            <w:gridSpan w:val="2"/>
          </w:tcPr>
          <w:p w:rsidR="002B3FF5" w:rsidRPr="0067467A" w:rsidRDefault="002B3FF5" w:rsidP="00820629">
            <w:pPr>
              <w:pStyle w:val="a3"/>
            </w:pPr>
          </w:p>
        </w:tc>
      </w:tr>
      <w:tr w:rsidR="002B3FF5" w:rsidRPr="0067467A" w:rsidTr="00820629">
        <w:trPr>
          <w:trHeight w:val="963"/>
        </w:trPr>
        <w:tc>
          <w:tcPr>
            <w:tcW w:w="14786" w:type="dxa"/>
            <w:gridSpan w:val="2"/>
          </w:tcPr>
          <w:p w:rsidR="002B3FF5" w:rsidRPr="0067467A" w:rsidRDefault="002B3FF5" w:rsidP="00820629">
            <w:pPr>
              <w:pStyle w:val="a3"/>
            </w:pPr>
            <w:r w:rsidRPr="0067467A">
              <w:t>Количество учебных часов по программе на год – 68</w:t>
            </w:r>
          </w:p>
          <w:p w:rsidR="002B3FF5" w:rsidRPr="0067467A" w:rsidRDefault="002B3FF5" w:rsidP="00820629">
            <w:pPr>
              <w:pStyle w:val="a3"/>
            </w:pPr>
            <w:r w:rsidRPr="0067467A">
              <w:t>Количество учебных часов на неделю – 2</w:t>
            </w:r>
          </w:p>
          <w:p w:rsidR="002B3FF5" w:rsidRPr="0067467A" w:rsidRDefault="002B3FF5" w:rsidP="00820629">
            <w:pPr>
              <w:pStyle w:val="a3"/>
            </w:pPr>
          </w:p>
        </w:tc>
      </w:tr>
    </w:tbl>
    <w:p w:rsidR="002B3FF5" w:rsidRPr="0067467A" w:rsidRDefault="002B3FF5" w:rsidP="002B3FF5">
      <w:pPr>
        <w:pStyle w:val="a3"/>
      </w:pPr>
    </w:p>
    <w:p w:rsidR="002B3FF5" w:rsidRDefault="002B3FF5" w:rsidP="002B3FF5">
      <w:pPr>
        <w:spacing w:line="288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 w:bidi="en-US"/>
        </w:rPr>
      </w:pPr>
      <w:r>
        <w:br w:type="page"/>
      </w:r>
      <w:r>
        <w:rPr>
          <w:rFonts w:ascii="Times New Roman" w:eastAsia="Times New Roman" w:hAnsi="Times New Roman"/>
          <w:b/>
          <w:iCs/>
          <w:sz w:val="32"/>
          <w:szCs w:val="32"/>
          <w:lang w:eastAsia="ru-RU" w:bidi="en-US"/>
        </w:rPr>
        <w:lastRenderedPageBreak/>
        <w:t>Распределение количества часов на учебный год.</w:t>
      </w:r>
    </w:p>
    <w:p w:rsidR="002B3FF5" w:rsidRDefault="002B3FF5" w:rsidP="002B3FF5">
      <w:pPr>
        <w:spacing w:line="288" w:lineRule="auto"/>
        <w:jc w:val="center"/>
        <w:rPr>
          <w:rFonts w:ascii="Times New Roman" w:eastAsia="Times New Roman" w:hAnsi="Times New Roman"/>
          <w:b/>
          <w:iCs/>
          <w:sz w:val="32"/>
          <w:szCs w:val="32"/>
          <w:lang w:eastAsia="ru-RU" w:bidi="en-US"/>
        </w:rPr>
      </w:pPr>
    </w:p>
    <w:p w:rsidR="002B3FF5" w:rsidRPr="00071681" w:rsidRDefault="002B3FF5" w:rsidP="002B3FF5">
      <w:pPr>
        <w:spacing w:line="288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6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055"/>
        <w:gridCol w:w="2429"/>
        <w:gridCol w:w="1869"/>
        <w:gridCol w:w="2242"/>
        <w:gridCol w:w="2428"/>
        <w:gridCol w:w="1626"/>
      </w:tblGrid>
      <w:tr w:rsidR="002B3FF5" w:rsidRPr="0067467A" w:rsidTr="002B3FF5">
        <w:trPr>
          <w:trHeight w:val="274"/>
        </w:trPr>
        <w:tc>
          <w:tcPr>
            <w:tcW w:w="1668" w:type="dxa"/>
            <w:vMerge w:val="restart"/>
            <w:vAlign w:val="center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55" w:type="dxa"/>
            <w:vMerge w:val="restart"/>
            <w:vAlign w:val="center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7A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29" w:type="dxa"/>
            <w:vMerge w:val="restart"/>
            <w:vAlign w:val="center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7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165" w:type="dxa"/>
            <w:gridSpan w:val="4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67A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2B3FF5" w:rsidRPr="0067467A" w:rsidTr="002B3FF5">
        <w:trPr>
          <w:trHeight w:val="296"/>
        </w:trPr>
        <w:tc>
          <w:tcPr>
            <w:tcW w:w="1668" w:type="dxa"/>
            <w:vMerge/>
            <w:vAlign w:val="center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55" w:type="dxa"/>
            <w:vMerge/>
            <w:vAlign w:val="center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29" w:type="dxa"/>
            <w:vMerge/>
            <w:vAlign w:val="center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9" w:type="dxa"/>
          </w:tcPr>
          <w:p w:rsidR="002B3FF5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67A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242" w:type="dxa"/>
          </w:tcPr>
          <w:p w:rsidR="002B3FF5" w:rsidRDefault="002B3FF5" w:rsidP="002B3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FF5" w:rsidRPr="0067467A" w:rsidRDefault="002B3FF5" w:rsidP="002B3F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428" w:type="dxa"/>
            <w:vAlign w:val="center"/>
          </w:tcPr>
          <w:p w:rsidR="002B3FF5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67A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626" w:type="dxa"/>
          </w:tcPr>
          <w:p w:rsidR="002B3FF5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2B3FF5" w:rsidRPr="0067467A" w:rsidTr="002B3FF5">
        <w:trPr>
          <w:trHeight w:val="248"/>
        </w:trPr>
        <w:tc>
          <w:tcPr>
            <w:tcW w:w="1668" w:type="dxa"/>
            <w:vMerge w:val="restart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6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29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B3FF5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FF5" w:rsidRPr="0067467A" w:rsidTr="002B3FF5">
        <w:trPr>
          <w:trHeight w:val="119"/>
        </w:trPr>
        <w:tc>
          <w:tcPr>
            <w:tcW w:w="1668" w:type="dxa"/>
            <w:vMerge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67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9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FF5" w:rsidRPr="0067467A" w:rsidTr="002B3FF5">
        <w:trPr>
          <w:trHeight w:val="248"/>
        </w:trPr>
        <w:tc>
          <w:tcPr>
            <w:tcW w:w="1668" w:type="dxa"/>
            <w:vMerge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67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9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2B3FF5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FF5" w:rsidRPr="0067467A" w:rsidTr="002B3FF5">
        <w:trPr>
          <w:trHeight w:val="119"/>
        </w:trPr>
        <w:tc>
          <w:tcPr>
            <w:tcW w:w="1668" w:type="dxa"/>
            <w:vMerge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67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29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2B3FF5" w:rsidRPr="0067467A" w:rsidRDefault="00837AF6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B3FF5" w:rsidRPr="0067467A" w:rsidRDefault="002B3FF5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B3FF5" w:rsidRPr="0067467A" w:rsidRDefault="00837AF6" w:rsidP="008206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FF5" w:rsidRPr="0067467A" w:rsidTr="002B3FF5">
        <w:trPr>
          <w:trHeight w:val="267"/>
        </w:trPr>
        <w:tc>
          <w:tcPr>
            <w:tcW w:w="1668" w:type="dxa"/>
          </w:tcPr>
          <w:p w:rsidR="002B3FF5" w:rsidRPr="00D0010C" w:rsidRDefault="002B3FF5" w:rsidP="008206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C">
              <w:rPr>
                <w:rFonts w:ascii="Times New Roman" w:hAnsi="Times New Roman"/>
                <w:b/>
                <w:sz w:val="24"/>
                <w:szCs w:val="24"/>
              </w:rPr>
              <w:t xml:space="preserve">      2.</w:t>
            </w:r>
          </w:p>
        </w:tc>
        <w:tc>
          <w:tcPr>
            <w:tcW w:w="2055" w:type="dxa"/>
          </w:tcPr>
          <w:p w:rsidR="002B3FF5" w:rsidRPr="00D0010C" w:rsidRDefault="002B3FF5" w:rsidP="0082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29" w:type="dxa"/>
          </w:tcPr>
          <w:p w:rsidR="002B3FF5" w:rsidRPr="00D0010C" w:rsidRDefault="002B3FF5" w:rsidP="0082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10C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1869" w:type="dxa"/>
          </w:tcPr>
          <w:p w:rsidR="002B3FF5" w:rsidRPr="00D0010C" w:rsidRDefault="00837AF6" w:rsidP="0082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2B3FF5" w:rsidRPr="00D0010C" w:rsidRDefault="00837AF6" w:rsidP="0082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2B3FF5" w:rsidRPr="00D0010C" w:rsidRDefault="00837AF6" w:rsidP="0082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B3FF5" w:rsidRPr="00D0010C" w:rsidRDefault="00837AF6" w:rsidP="0082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B3FF5" w:rsidRPr="0067467A" w:rsidRDefault="002B3FF5" w:rsidP="002B3FF5">
      <w:pPr>
        <w:pStyle w:val="a3"/>
        <w:jc w:val="center"/>
      </w:pPr>
    </w:p>
    <w:p w:rsidR="002B3FF5" w:rsidRPr="0067467A" w:rsidRDefault="002B3FF5" w:rsidP="002B3FF5">
      <w:pPr>
        <w:pStyle w:val="a3"/>
        <w:jc w:val="center"/>
      </w:pPr>
    </w:p>
    <w:p w:rsidR="002B3FF5" w:rsidRPr="00071681" w:rsidRDefault="002B3FF5" w:rsidP="002B3FF5">
      <w:pPr>
        <w:pStyle w:val="a3"/>
        <w:jc w:val="center"/>
        <w:rPr>
          <w:b/>
          <w:sz w:val="32"/>
          <w:szCs w:val="32"/>
        </w:rPr>
      </w:pPr>
      <w:r w:rsidRPr="0067467A">
        <w:rPr>
          <w:b/>
        </w:rPr>
        <w:br w:type="page"/>
      </w:r>
      <w:r w:rsidRPr="00071681">
        <w:rPr>
          <w:b/>
          <w:sz w:val="32"/>
          <w:szCs w:val="32"/>
        </w:rPr>
        <w:lastRenderedPageBreak/>
        <w:t>Содержание программы.</w:t>
      </w:r>
    </w:p>
    <w:p w:rsidR="002B3FF5" w:rsidRPr="0067467A" w:rsidRDefault="002B3FF5" w:rsidP="002B3FF5">
      <w:pPr>
        <w:pStyle w:val="a3"/>
        <w:jc w:val="center"/>
      </w:pPr>
    </w:p>
    <w:p w:rsidR="002B3FF5" w:rsidRPr="0067467A" w:rsidRDefault="002B3FF5" w:rsidP="002B3FF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8"/>
          <w:color w:val="000000"/>
        </w:rPr>
        <w:t>Содержание обучения</w:t>
      </w:r>
      <w:r w:rsidRPr="0067467A">
        <w:rPr>
          <w:rStyle w:val="c8"/>
          <w:color w:val="000000"/>
        </w:rPr>
        <w:t xml:space="preserve"> русскому языку, 11 класс, требования к подготовке учащихся по предмету в полном объёме совпадают с авторской  программой среднего (полного) общего образования по русскому языку, 11 класс.</w:t>
      </w:r>
      <w:r w:rsidRPr="0067467A">
        <w:rPr>
          <w:rStyle w:val="apple-converted-space"/>
          <w:color w:val="000000"/>
        </w:rPr>
        <w:t> </w:t>
      </w:r>
      <w:r w:rsidRPr="0067467A">
        <w:rPr>
          <w:rStyle w:val="c8"/>
          <w:color w:val="000000"/>
        </w:rPr>
        <w:t> В программу включены следующие разделы:</w:t>
      </w:r>
    </w:p>
    <w:p w:rsidR="002B3FF5" w:rsidRPr="0067467A" w:rsidRDefault="002B3FF5" w:rsidP="002B3FF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7467A">
        <w:rPr>
          <w:rStyle w:val="c8"/>
          <w:b/>
          <w:bCs/>
          <w:color w:val="000000"/>
        </w:rPr>
        <w:t>- Синтаксис и пунктуация  в объеме 48 часов.</w:t>
      </w:r>
      <w:r w:rsidRPr="0067467A">
        <w:rPr>
          <w:rStyle w:val="c8"/>
          <w:color w:val="000000"/>
        </w:rPr>
        <w:t> Данный раздел включает в себя такие темы, как «Основные понятия синтаксиса и пунктуации», «Понятие о словосочетании, предложении, его основных признаках, классификации», «Основные принципы русской пунктуации». Они очень важны при повторении правил пунктуации, так как обеспечивают сознательный подход к изучаемому материалу.</w:t>
      </w:r>
    </w:p>
    <w:p w:rsidR="002B3FF5" w:rsidRPr="0067467A" w:rsidRDefault="002B3FF5" w:rsidP="002B3FF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7467A">
        <w:rPr>
          <w:rStyle w:val="c8"/>
          <w:color w:val="000000"/>
        </w:rPr>
        <w:t>В соответствии с современными требованиями программа предусматривает анализ текстов разных жанров для языкового, стилистического и других видов лингвистического анализа.</w:t>
      </w:r>
    </w:p>
    <w:p w:rsidR="002B3FF5" w:rsidRPr="0067467A" w:rsidRDefault="002B3FF5" w:rsidP="002B3FF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8"/>
          <w:b/>
          <w:bCs/>
          <w:color w:val="000000"/>
        </w:rPr>
        <w:t>- Культура речи в объеме 4 часов</w:t>
      </w:r>
      <w:r w:rsidRPr="0067467A">
        <w:rPr>
          <w:rStyle w:val="c8"/>
          <w:b/>
          <w:bCs/>
          <w:color w:val="000000"/>
        </w:rPr>
        <w:t>.</w:t>
      </w:r>
    </w:p>
    <w:p w:rsidR="002B3FF5" w:rsidRPr="0067467A" w:rsidRDefault="002B3FF5" w:rsidP="002B3FF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7467A">
        <w:rPr>
          <w:rStyle w:val="c8"/>
          <w:b/>
          <w:bCs/>
          <w:color w:val="000000"/>
        </w:rPr>
        <w:t>- Стилистика в объеме 3 ч</w:t>
      </w:r>
      <w:r>
        <w:rPr>
          <w:rStyle w:val="c8"/>
          <w:b/>
          <w:bCs/>
          <w:color w:val="000000"/>
        </w:rPr>
        <w:t>асов</w:t>
      </w:r>
      <w:r w:rsidRPr="0067467A">
        <w:rPr>
          <w:rStyle w:val="c8"/>
          <w:b/>
          <w:bCs/>
          <w:color w:val="000000"/>
        </w:rPr>
        <w:t>.</w:t>
      </w:r>
    </w:p>
    <w:p w:rsidR="002B3FF5" w:rsidRPr="0067467A" w:rsidRDefault="002B3FF5" w:rsidP="002B3FF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7467A">
        <w:rPr>
          <w:rStyle w:val="c8"/>
          <w:b/>
          <w:bCs/>
          <w:color w:val="000000"/>
        </w:rPr>
        <w:t>- Подготовка к ЕГЭ. Анализ текста. В объеме 9</w:t>
      </w:r>
      <w:r>
        <w:rPr>
          <w:rStyle w:val="c8"/>
          <w:b/>
          <w:bCs/>
          <w:color w:val="000000"/>
        </w:rPr>
        <w:t xml:space="preserve"> </w:t>
      </w:r>
      <w:r w:rsidRPr="0067467A">
        <w:rPr>
          <w:rStyle w:val="c8"/>
          <w:b/>
          <w:bCs/>
          <w:color w:val="000000"/>
        </w:rPr>
        <w:t>ч</w:t>
      </w:r>
      <w:r>
        <w:rPr>
          <w:rStyle w:val="c8"/>
          <w:b/>
          <w:bCs/>
          <w:color w:val="000000"/>
        </w:rPr>
        <w:t>асов</w:t>
      </w:r>
      <w:r w:rsidRPr="0067467A">
        <w:rPr>
          <w:rStyle w:val="c8"/>
          <w:b/>
          <w:bCs/>
          <w:color w:val="000000"/>
        </w:rPr>
        <w:t>.</w:t>
      </w:r>
    </w:p>
    <w:p w:rsidR="002B3FF5" w:rsidRPr="0067467A" w:rsidRDefault="002B3FF5" w:rsidP="002B3FF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7467A">
        <w:rPr>
          <w:rStyle w:val="c8"/>
          <w:color w:val="000000"/>
        </w:rPr>
        <w:t>Данные разделы включены с целью активизации познавательной и речеведческой деятельности обучающихся.  Освоение этих разделов предполагает  в первую очередь  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языке, подготовку учащихся к ЕГЭ. Согласно рекомендациям инструктивно-методического письма «О преподавании предмета «русский язык» в программу включены 6 контрольных работ в форме тестирования (2 ч</w:t>
      </w:r>
      <w:r>
        <w:rPr>
          <w:rStyle w:val="c8"/>
          <w:color w:val="000000"/>
        </w:rPr>
        <w:t>аса</w:t>
      </w:r>
      <w:r w:rsidRPr="0067467A">
        <w:rPr>
          <w:rStyle w:val="c8"/>
          <w:color w:val="000000"/>
        </w:rPr>
        <w:t>) и напис</w:t>
      </w:r>
      <w:r>
        <w:rPr>
          <w:rStyle w:val="c8"/>
          <w:color w:val="000000"/>
        </w:rPr>
        <w:t>ания контрольного сочинения (4часа</w:t>
      </w:r>
      <w:r w:rsidRPr="0067467A">
        <w:rPr>
          <w:rStyle w:val="c8"/>
          <w:color w:val="000000"/>
        </w:rPr>
        <w:t>).</w:t>
      </w:r>
    </w:p>
    <w:p w:rsidR="002B3FF5" w:rsidRPr="00071681" w:rsidRDefault="002B3FF5" w:rsidP="002B3FF5">
      <w:pPr>
        <w:pStyle w:val="a3"/>
        <w:jc w:val="center"/>
        <w:rPr>
          <w:b/>
          <w:sz w:val="32"/>
          <w:szCs w:val="32"/>
        </w:rPr>
      </w:pPr>
      <w:r w:rsidRPr="0067467A">
        <w:br w:type="page"/>
      </w:r>
      <w:r w:rsidRPr="00071681">
        <w:rPr>
          <w:b/>
          <w:sz w:val="32"/>
          <w:szCs w:val="32"/>
        </w:rPr>
        <w:lastRenderedPageBreak/>
        <w:t>Учебно-тематический план.</w:t>
      </w:r>
    </w:p>
    <w:p w:rsidR="002B3FF5" w:rsidRPr="0067467A" w:rsidRDefault="002B3FF5" w:rsidP="002B3FF5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489"/>
        <w:gridCol w:w="2977"/>
      </w:tblGrid>
      <w:tr w:rsidR="002B3FF5" w:rsidRPr="00071681" w:rsidTr="00820629">
        <w:trPr>
          <w:trHeight w:val="562"/>
        </w:trPr>
        <w:tc>
          <w:tcPr>
            <w:tcW w:w="959" w:type="dxa"/>
          </w:tcPr>
          <w:p w:rsidR="002B3FF5" w:rsidRPr="00071681" w:rsidRDefault="002B3FF5" w:rsidP="00820629">
            <w:pPr>
              <w:pStyle w:val="a3"/>
              <w:jc w:val="center"/>
              <w:rPr>
                <w:b/>
              </w:rPr>
            </w:pPr>
            <w:r w:rsidRPr="00071681">
              <w:rPr>
                <w:b/>
              </w:rPr>
              <w:t>№ п/п</w:t>
            </w:r>
          </w:p>
        </w:tc>
        <w:tc>
          <w:tcPr>
            <w:tcW w:w="10489" w:type="dxa"/>
          </w:tcPr>
          <w:p w:rsidR="002B3FF5" w:rsidRPr="004F6042" w:rsidRDefault="002B3FF5" w:rsidP="00820629">
            <w:pPr>
              <w:pStyle w:val="a3"/>
              <w:jc w:val="center"/>
              <w:rPr>
                <w:b/>
              </w:rPr>
            </w:pPr>
            <w:r w:rsidRPr="00071681">
              <w:rPr>
                <w:b/>
              </w:rPr>
              <w:t>Тема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2B3FF5" w:rsidRPr="00071681" w:rsidRDefault="002B3FF5" w:rsidP="00820629">
            <w:pPr>
              <w:pStyle w:val="a3"/>
              <w:jc w:val="center"/>
              <w:rPr>
                <w:b/>
              </w:rPr>
            </w:pPr>
            <w:r w:rsidRPr="00071681">
              <w:rPr>
                <w:b/>
              </w:rPr>
              <w:t>Кол-во часов</w:t>
            </w:r>
          </w:p>
        </w:tc>
      </w:tr>
      <w:tr w:rsidR="00444128" w:rsidRPr="00444128" w:rsidTr="00444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</w:pPr>
            <w:r w:rsidRPr="00444128">
              <w:t>Синтаксис и пунктуация.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4</w:t>
            </w:r>
          </w:p>
        </w:tc>
      </w:tr>
      <w:tr w:rsidR="00444128" w:rsidRPr="00444128" w:rsidTr="00444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</w:pPr>
            <w:r w:rsidRPr="00444128">
              <w:t xml:space="preserve">Словосочетание.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1</w:t>
            </w:r>
          </w:p>
        </w:tc>
      </w:tr>
      <w:tr w:rsidR="00444128" w:rsidRPr="00444128" w:rsidTr="00444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</w:pPr>
            <w:r w:rsidRPr="00444128">
              <w:t xml:space="preserve">Предложение.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1</w:t>
            </w:r>
          </w:p>
        </w:tc>
      </w:tr>
      <w:tr w:rsidR="00444128" w:rsidRPr="00444128" w:rsidTr="00444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</w:pPr>
            <w:r w:rsidRPr="00444128">
              <w:t>Простое осложненное предложение.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30</w:t>
            </w:r>
          </w:p>
        </w:tc>
      </w:tr>
      <w:tr w:rsidR="00444128" w:rsidRPr="00444128" w:rsidTr="00444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</w:pPr>
            <w:r w:rsidRPr="00444128">
              <w:t>Сложное предложение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10</w:t>
            </w:r>
          </w:p>
        </w:tc>
      </w:tr>
      <w:tr w:rsidR="00444128" w:rsidRPr="00444128" w:rsidTr="00444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</w:pPr>
            <w:r w:rsidRPr="00444128">
              <w:t>Предложения с чужой речью.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3</w:t>
            </w:r>
          </w:p>
        </w:tc>
      </w:tr>
      <w:tr w:rsidR="00444128" w:rsidRPr="00444128" w:rsidTr="00444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</w:pPr>
            <w:r w:rsidRPr="00444128">
              <w:t xml:space="preserve">Употребление знаков препинания.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3</w:t>
            </w:r>
          </w:p>
        </w:tc>
      </w:tr>
      <w:tr w:rsidR="00444128" w:rsidRPr="00444128" w:rsidTr="00444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</w:pPr>
            <w:r w:rsidRPr="00444128">
              <w:t>Культура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5</w:t>
            </w:r>
          </w:p>
        </w:tc>
      </w:tr>
      <w:tr w:rsidR="00444128" w:rsidRPr="00444128" w:rsidTr="00444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</w:pPr>
            <w:r w:rsidRPr="00444128">
              <w:t>Стилистика.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10</w:t>
            </w:r>
          </w:p>
        </w:tc>
      </w:tr>
      <w:tr w:rsidR="00444128" w:rsidRPr="00444128" w:rsidTr="004441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</w:pPr>
            <w:r w:rsidRPr="00444128"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28" w:rsidRPr="00444128" w:rsidRDefault="00444128" w:rsidP="00444128">
            <w:pPr>
              <w:pStyle w:val="a3"/>
              <w:jc w:val="center"/>
            </w:pPr>
            <w:r w:rsidRPr="00444128">
              <w:t>68</w:t>
            </w:r>
          </w:p>
        </w:tc>
      </w:tr>
    </w:tbl>
    <w:p w:rsidR="002B3FF5" w:rsidRPr="0067467A" w:rsidRDefault="002B3FF5" w:rsidP="002B3FF5">
      <w:pPr>
        <w:pStyle w:val="a3"/>
      </w:pPr>
    </w:p>
    <w:p w:rsidR="002B3FF5" w:rsidRPr="00071681" w:rsidRDefault="002B3FF5" w:rsidP="002B3FF5">
      <w:pPr>
        <w:pStyle w:val="a3"/>
        <w:jc w:val="center"/>
        <w:rPr>
          <w:b/>
          <w:sz w:val="32"/>
          <w:szCs w:val="32"/>
        </w:rPr>
      </w:pPr>
      <w:r w:rsidRPr="0067467A">
        <w:br w:type="page"/>
      </w:r>
      <w:r w:rsidRPr="00071681">
        <w:rPr>
          <w:b/>
          <w:sz w:val="32"/>
          <w:szCs w:val="32"/>
        </w:rPr>
        <w:lastRenderedPageBreak/>
        <w:t>Требования к уровню подготовки учащихся</w:t>
      </w:r>
      <w:r>
        <w:rPr>
          <w:b/>
          <w:sz w:val="32"/>
          <w:szCs w:val="32"/>
        </w:rPr>
        <w:t>.</w:t>
      </w:r>
    </w:p>
    <w:p w:rsidR="002B3FF5" w:rsidRPr="0067467A" w:rsidRDefault="002B3FF5" w:rsidP="002B3FF5">
      <w:pPr>
        <w:pStyle w:val="a3"/>
      </w:pPr>
    </w:p>
    <w:p w:rsidR="002B3FF5" w:rsidRPr="0067467A" w:rsidRDefault="002B3FF5" w:rsidP="002B3FF5">
      <w:pPr>
        <w:pStyle w:val="a3"/>
      </w:pPr>
      <w:r w:rsidRPr="0067467A">
        <w:t>Учащиеся должны знать:</w:t>
      </w:r>
    </w:p>
    <w:p w:rsidR="002B3FF5" w:rsidRPr="0067467A" w:rsidRDefault="002B3FF5" w:rsidP="002B3FF5">
      <w:pPr>
        <w:pStyle w:val="a3"/>
        <w:numPr>
          <w:ilvl w:val="0"/>
          <w:numId w:val="2"/>
        </w:numPr>
      </w:pPr>
      <w:r w:rsidRPr="0067467A">
        <w:t>общие сведения о русском языке, о лингвистике как науке;</w:t>
      </w:r>
    </w:p>
    <w:p w:rsidR="002B3FF5" w:rsidRPr="0067467A" w:rsidRDefault="002B3FF5" w:rsidP="002B3FF5">
      <w:pPr>
        <w:pStyle w:val="a3"/>
        <w:numPr>
          <w:ilvl w:val="0"/>
          <w:numId w:val="2"/>
        </w:numPr>
      </w:pPr>
      <w:r w:rsidRPr="0067467A">
        <w:t>признаки и особенности употребления в речи основных единиц языка;</w:t>
      </w:r>
    </w:p>
    <w:p w:rsidR="002B3FF5" w:rsidRPr="0067467A" w:rsidRDefault="002B3FF5" w:rsidP="002B3FF5">
      <w:pPr>
        <w:pStyle w:val="a3"/>
      </w:pPr>
    </w:p>
    <w:p w:rsidR="002B3FF5" w:rsidRPr="0067467A" w:rsidRDefault="002B3FF5" w:rsidP="002B3FF5">
      <w:pPr>
        <w:pStyle w:val="a3"/>
      </w:pPr>
    </w:p>
    <w:p w:rsidR="002B3FF5" w:rsidRPr="0067467A" w:rsidRDefault="002B3FF5" w:rsidP="002B3FF5">
      <w:pPr>
        <w:pStyle w:val="a3"/>
      </w:pPr>
      <w:r w:rsidRPr="0067467A">
        <w:t>Учащиеся должны уметь:</w:t>
      </w:r>
    </w:p>
    <w:p w:rsidR="002B3FF5" w:rsidRPr="0067467A" w:rsidRDefault="002B3FF5" w:rsidP="002B3FF5">
      <w:pPr>
        <w:pStyle w:val="a3"/>
        <w:numPr>
          <w:ilvl w:val="0"/>
          <w:numId w:val="3"/>
        </w:numPr>
      </w:pPr>
      <w:r w:rsidRPr="0067467A">
        <w:t>создавать высказывания на лингвистическую тему в устной и письменной форме;</w:t>
      </w:r>
    </w:p>
    <w:p w:rsidR="002B3FF5" w:rsidRPr="0067467A" w:rsidRDefault="002B3FF5" w:rsidP="002B3FF5">
      <w:pPr>
        <w:pStyle w:val="a3"/>
        <w:numPr>
          <w:ilvl w:val="0"/>
          <w:numId w:val="3"/>
        </w:numPr>
      </w:pPr>
      <w:r w:rsidRPr="0067467A">
        <w:t>оценивать предложенное высказывание на лингвистическую тему;</w:t>
      </w:r>
    </w:p>
    <w:p w:rsidR="002B3FF5" w:rsidRDefault="002B3FF5" w:rsidP="002B3FF5">
      <w:pPr>
        <w:pStyle w:val="a3"/>
        <w:numPr>
          <w:ilvl w:val="0"/>
          <w:numId w:val="3"/>
        </w:numPr>
      </w:pPr>
      <w:r w:rsidRPr="0067467A">
        <w:t xml:space="preserve">анализировать особенности употребления основных единиц языка в устной </w:t>
      </w:r>
      <w:r>
        <w:t>и письменной речи;</w:t>
      </w:r>
    </w:p>
    <w:p w:rsidR="002B3FF5" w:rsidRDefault="002B3FF5" w:rsidP="002B3FF5">
      <w:pPr>
        <w:pStyle w:val="a3"/>
        <w:numPr>
          <w:ilvl w:val="0"/>
          <w:numId w:val="3"/>
        </w:numPr>
      </w:pPr>
      <w:r>
        <w:t>соблюдать языковые нормы (орфоэпические, лексические, грамматические, стилистические, орфографические, пунктуационные) в устных и письменных высказываниях;</w:t>
      </w:r>
    </w:p>
    <w:p w:rsidR="002B3FF5" w:rsidRDefault="002B3FF5" w:rsidP="002B3FF5">
      <w:pPr>
        <w:pStyle w:val="a3"/>
        <w:numPr>
          <w:ilvl w:val="0"/>
          <w:numId w:val="3"/>
        </w:numPr>
      </w:pPr>
      <w:r>
        <w:t>владеть приемами редактирования текста (использовать возможности лексической и грамматической синонимии, устранять неоправданный повтор слов, неуместное употребление слов и выражений и т.п.);</w:t>
      </w:r>
    </w:p>
    <w:p w:rsidR="002B3FF5" w:rsidRDefault="002B3FF5" w:rsidP="002B3FF5">
      <w:pPr>
        <w:pStyle w:val="a3"/>
        <w:numPr>
          <w:ilvl w:val="0"/>
          <w:numId w:val="3"/>
        </w:numPr>
      </w:pPr>
      <w:r>
        <w:t>передавать содержание прослушанного и прочитанного текста в виде плана, тезисов, конспектов, аннотаций, сообщений, докладов, рефератов; уместно использовать цитирование;</w:t>
      </w:r>
    </w:p>
    <w:p w:rsidR="002B3FF5" w:rsidRDefault="002B3FF5" w:rsidP="002B3FF5">
      <w:pPr>
        <w:pStyle w:val="a3"/>
        <w:numPr>
          <w:ilvl w:val="0"/>
          <w:numId w:val="3"/>
        </w:numPr>
      </w:pPr>
      <w:r>
        <w:t>анализировать текст с точки зрения содержания, структуры, стилевых особенностей и использования изобразительно-выразительных средств языка;</w:t>
      </w:r>
    </w:p>
    <w:p w:rsidR="002B3FF5" w:rsidRPr="0067467A" w:rsidRDefault="002B3FF5" w:rsidP="002B3FF5">
      <w:pPr>
        <w:pStyle w:val="a3"/>
        <w:numPr>
          <w:ilvl w:val="0"/>
          <w:numId w:val="3"/>
        </w:numPr>
      </w:pPr>
      <w:r>
        <w:t>готовить рецензию (устную и письменную) на статью, книгу, фильм, спектакль, произведение живописи, музыкальное произведение.</w:t>
      </w:r>
    </w:p>
    <w:p w:rsidR="003E44BA" w:rsidRDefault="002B3FF5" w:rsidP="002B3FF5">
      <w:pPr>
        <w:tabs>
          <w:tab w:val="left" w:pos="4588"/>
        </w:tabs>
        <w:spacing w:line="288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67467A">
        <w:br w:type="page"/>
      </w:r>
      <w:r w:rsidR="003E4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203"/>
        <w:gridCol w:w="6743"/>
        <w:gridCol w:w="1134"/>
        <w:gridCol w:w="708"/>
        <w:gridCol w:w="1134"/>
        <w:gridCol w:w="1134"/>
        <w:gridCol w:w="993"/>
        <w:gridCol w:w="1275"/>
      </w:tblGrid>
      <w:tr w:rsidR="004A4ADE" w:rsidRPr="005512D6" w:rsidTr="00860B7A">
        <w:tc>
          <w:tcPr>
            <w:tcW w:w="817" w:type="dxa"/>
            <w:vMerge w:val="restart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2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6946" w:type="dxa"/>
            <w:gridSpan w:val="2"/>
            <w:vMerge w:val="restart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  <w:vMerge w:val="restart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5512D6">
              <w:rPr>
                <w:rFonts w:ascii="Times New Roman" w:hAnsi="Times New Roman"/>
                <w:b/>
                <w:sz w:val="24"/>
                <w:szCs w:val="24"/>
              </w:rPr>
              <w:t xml:space="preserve">во часов </w:t>
            </w:r>
          </w:p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2D6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3969" w:type="dxa"/>
            <w:gridSpan w:val="4"/>
          </w:tcPr>
          <w:p w:rsidR="004A4ADE" w:rsidRPr="005512D6" w:rsidRDefault="004A4ADE" w:rsidP="004A4AD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1275" w:type="dxa"/>
            <w:vMerge w:val="restart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5512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чание</w:t>
            </w:r>
          </w:p>
        </w:tc>
      </w:tr>
      <w:tr w:rsidR="004A4ADE" w:rsidRPr="005512D6" w:rsidTr="00860B7A">
        <w:tc>
          <w:tcPr>
            <w:tcW w:w="817" w:type="dxa"/>
            <w:vMerge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Merge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2D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2D6">
              <w:rPr>
                <w:rFonts w:ascii="Times New Roman" w:hAnsi="Times New Roman"/>
                <w:sz w:val="24"/>
                <w:szCs w:val="24"/>
              </w:rPr>
              <w:t>Сочи-нение</w:t>
            </w:r>
          </w:p>
        </w:tc>
        <w:tc>
          <w:tcPr>
            <w:tcW w:w="1134" w:type="dxa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993" w:type="dxa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Излож.</w:t>
            </w:r>
          </w:p>
        </w:tc>
        <w:tc>
          <w:tcPr>
            <w:tcW w:w="1275" w:type="dxa"/>
            <w:vMerge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B50D73">
        <w:tc>
          <w:tcPr>
            <w:tcW w:w="15417" w:type="dxa"/>
            <w:gridSpan w:val="10"/>
          </w:tcPr>
          <w:p w:rsidR="004A4ADE" w:rsidRPr="003E44BA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3E44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Синтаксис и пунктуация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4</w:t>
            </w:r>
          </w:p>
        </w:tc>
      </w:tr>
      <w:tr w:rsidR="004A4ADE" w:rsidRPr="005512D6" w:rsidTr="004A4ADE">
        <w:tc>
          <w:tcPr>
            <w:tcW w:w="817" w:type="dxa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gridSpan w:val="2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синтаксиса и пунктуации.</w:t>
            </w:r>
          </w:p>
        </w:tc>
        <w:tc>
          <w:tcPr>
            <w:tcW w:w="1134" w:type="dxa"/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gridSpan w:val="2"/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синтаксические единицы.</w:t>
            </w:r>
          </w:p>
        </w:tc>
        <w:tc>
          <w:tcPr>
            <w:tcW w:w="1134" w:type="dxa"/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русской пунктуации. Пунктуационный анализ.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652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по теме: «Синтаксис и пунктуация».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E91FB4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E416FE" w:rsidRDefault="004A4ADE" w:rsidP="00E416FE">
            <w:pPr>
              <w:tabs>
                <w:tab w:val="left" w:pos="967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E416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Словосочетание.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1</w:t>
            </w: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Классификация словосочетаний. Виды синтаксической связи. Синтаксический разбор словосочетания.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BE241D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4A4ADE" w:rsidRDefault="004A4ADE" w:rsidP="004A4ADE">
            <w:pPr>
              <w:tabs>
                <w:tab w:val="left" w:pos="978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4A4A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1</w:t>
            </w: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предложении. Классификация предложений. Предложения простые и сложные.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BE2FF7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4A4ADE" w:rsidRDefault="004A4ADE" w:rsidP="004A4ADE">
            <w:pPr>
              <w:tabs>
                <w:tab w:val="left" w:pos="4687"/>
                <w:tab w:val="left" w:pos="965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4A4A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Простое предложение.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30</w:t>
            </w: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предложений по цели высказывания, по эмоциональной окраске.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утвердительные и отрицательные.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4A4A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Авторский  текст</w:t>
            </w: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Тема, идея, проблематика</w:t>
            </w: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предложений по структуре. Двусоставные и односоставные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и неполные предложения. Тире в неполном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Соединительное тире. Интонационное тире.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слов в простом предложении. Инверсия. Синонимия разных типов простого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Сжатое изложение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публицистического стиля</w:t>
            </w: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творческим заданием.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Простое осложнённое предложение. Синтаксический разбор простого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Однородные члены предложения. Знаки препинания в предложениях с однородными членами.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при однородных неоднородных приложениях.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однородных членах, соединённых неповторяющимися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однородных членах, соединённых повторяющимися и парными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Обобщающие слова при однородных членах предложения. Знаки препинания при обобщающих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однородных членах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члены предложения. Знаки препинания при обособленных членах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и необособленные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приложения.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Обособленные дополнения.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E0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средств языковой выразительности в авторском тексте.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сочинение по тексту публицистического стиля.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E0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Уточняющие, пояснительные, присоединительные члены предложения. Параллельные синтаксические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сравнительном обороте.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E0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словах и конструкциях, грамматически не связанных с предложением.</w:t>
            </w:r>
            <w:r w:rsidR="00E01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при обращениях.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6413D2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Диктант </w:t>
            </w:r>
            <w:r w:rsidR="004A4ADE"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теме: «Простое осложнённое предложение»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E01447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D2" w:rsidRPr="005512D6" w:rsidTr="0008374A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D2" w:rsidRPr="006413D2" w:rsidRDefault="006413D2" w:rsidP="006413D2">
            <w:pPr>
              <w:tabs>
                <w:tab w:val="left" w:pos="4687"/>
                <w:tab w:val="left" w:pos="92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6413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Сложное предложение.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10</w:t>
            </w: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сложном предложении. Знаки препинания в сложносочинённом предложении.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в сложноподчинённом предложении с одним придаточным.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сложноподчинённом предложении с одним придаточным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сложноподчинённом предложении с несколькими придаточными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в сложноподчинённом предложении с несколькими придаточными.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6413D2" w:rsidP="00641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тест</w:t>
            </w:r>
            <w:r w:rsidR="004A4ADE"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 «Сложноподчинённые предложения».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бессоюзном сложном предложении. Запятая и точка в бессоюзном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Двоеточие в бессоюзном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Тире в бессоюзном сложном предложении. Синтаксический разбор бессоюзного сложного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6413D2" w:rsidP="00641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4ADE"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Синтаксический и пунктуационный анализ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4ADE"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D2" w:rsidRPr="005512D6" w:rsidTr="00B814A3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3D2" w:rsidRPr="006413D2" w:rsidRDefault="006413D2" w:rsidP="006413D2">
            <w:pPr>
              <w:tabs>
                <w:tab w:val="left" w:pos="4687"/>
                <w:tab w:val="left" w:pos="940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6413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Предложения с чужой речью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3</w:t>
            </w: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передачи чужой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Знаки препинания при пря​мой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641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диалоге.</w:t>
            </w:r>
            <w:r w:rsidR="006413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при цитатах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D2" w:rsidRPr="005512D6" w:rsidTr="00480F72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3D2" w:rsidRPr="006413D2" w:rsidRDefault="006413D2" w:rsidP="006413D2">
            <w:pPr>
              <w:tabs>
                <w:tab w:val="left" w:pos="4687"/>
                <w:tab w:val="left" w:pos="954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6413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Употребление знаков препинания.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3</w:t>
            </w: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Сочетание знаков препинания. Вопросительный и восклицательный знаки.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 – рассуждение по публицистическому тексту.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6413D2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D2" w:rsidRPr="005512D6" w:rsidTr="00072EBC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3D2" w:rsidRPr="006413D2" w:rsidRDefault="007C725E" w:rsidP="007C725E">
            <w:pPr>
              <w:tabs>
                <w:tab w:val="left" w:pos="94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6413D2" w:rsidRPr="006413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 речи.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5</w:t>
            </w: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7C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как раздел н</w:t>
            </w:r>
            <w:r w:rsidR="007C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ауки о языке, изучающий правиль</w:t>
            </w: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чистоту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7C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литературного языка. Типы норм литературного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7C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хорошей речи: чистота, выразительность, уместность, точность, богатство.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7C725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роды ораторского красноречия. Ораторская речь и такт.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7C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Сочинение-рассуждение на тему: </w:t>
            </w: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качествах хорошей речи»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25E" w:rsidRPr="005512D6" w:rsidTr="00784AC1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5E" w:rsidRPr="007C725E" w:rsidRDefault="007C725E" w:rsidP="007C725E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7C7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Стилистика.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10</w:t>
            </w: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Стилистика как раздел науки о языке, который изучает стили языка и стили речи, а также изобразительно-выразительные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стили. Классификация функциональных стилей.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7C725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Функциональные стили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A4ADE"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Комплексный анализ текста с выполнением тестовых заданий.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стиль.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Официально-деловой стиль.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7C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Публицистический стиль. Анализ публицистического текста в формате ЕГЭ</w:t>
            </w:r>
            <w:r w:rsidR="007C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7C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Разговорный стиль.</w:t>
            </w:r>
            <w:r w:rsidR="007C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литературно-художественной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Текст. Функционально-смысловые типы речи: повествование, описание, рассуждение. Анализ текстов разных стилей и жанров.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7C725E" w:rsidP="007C7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Функционально-смысловые типы речи</w:t>
            </w:r>
            <w:r w:rsidR="004A4ADE"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Комплексный анализ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7C725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Синтаксис, пунктуация, стилистика. Контрольный тест </w:t>
            </w:r>
            <w:r w:rsidR="004A4ADE"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формате ЕГЭ.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2B3FF5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25E" w:rsidRPr="005512D6" w:rsidTr="008F5896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5E" w:rsidRPr="007C725E" w:rsidRDefault="007C725E" w:rsidP="007C725E">
            <w:pPr>
              <w:tabs>
                <w:tab w:val="left" w:pos="4687"/>
                <w:tab w:val="left" w:pos="9470"/>
              </w:tabs>
              <w:spacing w:after="0"/>
              <w:rPr>
                <w:rFonts w:ascii="Times New Roman" w:hAnsi="Times New Roman"/>
                <w:b/>
              </w:rPr>
            </w:pPr>
            <w:bookmarkStart w:id="0" w:name="bookmark13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          </w:t>
            </w:r>
            <w:r w:rsidRPr="007C725E">
              <w:rPr>
                <w:rFonts w:ascii="Times New Roman" w:eastAsia="Times New Roman" w:hAnsi="Times New Roman"/>
                <w:b/>
                <w:lang w:eastAsia="ru-RU"/>
              </w:rPr>
              <w:t>ИЗ ИСТОРИИ РУССКОГО ЯЗЫКОЗНАНИЯ</w:t>
            </w:r>
            <w:bookmarkEnd w:id="0"/>
            <w:r>
              <w:rPr>
                <w:rFonts w:ascii="Times New Roman" w:eastAsia="Times New Roman" w:hAnsi="Times New Roman"/>
                <w:b/>
                <w:lang w:eastAsia="ru-RU"/>
              </w:rPr>
              <w:tab/>
              <w:t>1</w:t>
            </w:r>
          </w:p>
        </w:tc>
      </w:tr>
      <w:tr w:rsidR="004A4ADE" w:rsidRPr="005512D6" w:rsidTr="004A4A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7C725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820629">
            <w:pPr>
              <w:tabs>
                <w:tab w:val="left" w:pos="46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67" w:rsidRPr="00471D67" w:rsidRDefault="004A4ADE" w:rsidP="0082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русского языкознания.М.В. Ломоносов. А.Х. Востоков. Ф.И. Буслаев. В.И. Даль. Я.К. Грот. А.А. Шахматов. Л.В. Щерба. Д.Н. Ушаков. В.В. Виногра​дов. С.И. Ожегов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D6679B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DE" w:rsidRPr="005512D6" w:rsidRDefault="004A4ADE" w:rsidP="00E416FE">
            <w:pPr>
              <w:tabs>
                <w:tab w:val="left" w:pos="46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D92" w:rsidRDefault="00EE1D92"/>
    <w:p w:rsidR="002B3FF5" w:rsidRDefault="002B3FF5"/>
    <w:p w:rsidR="002B3FF5" w:rsidRDefault="002B3FF5"/>
    <w:p w:rsidR="002B3FF5" w:rsidRDefault="002B3FF5"/>
    <w:p w:rsidR="002B3FF5" w:rsidRPr="00386591" w:rsidRDefault="002B3FF5" w:rsidP="002B3FF5">
      <w:pPr>
        <w:pStyle w:val="a3"/>
        <w:jc w:val="center"/>
        <w:rPr>
          <w:b/>
          <w:sz w:val="32"/>
          <w:szCs w:val="32"/>
        </w:rPr>
      </w:pPr>
      <w:r w:rsidRPr="00386591">
        <w:rPr>
          <w:b/>
          <w:sz w:val="32"/>
          <w:szCs w:val="32"/>
        </w:rPr>
        <w:t>Формы контроля</w:t>
      </w:r>
    </w:p>
    <w:p w:rsidR="002B3FF5" w:rsidRPr="0067467A" w:rsidRDefault="002B3FF5" w:rsidP="002B3FF5">
      <w:pPr>
        <w:pStyle w:val="a3"/>
        <w:rPr>
          <w:b/>
        </w:rPr>
      </w:pPr>
    </w:p>
    <w:p w:rsidR="002B3FF5" w:rsidRPr="0067467A" w:rsidRDefault="002B3FF5" w:rsidP="002B3FF5">
      <w:pPr>
        <w:pStyle w:val="a3"/>
        <w:numPr>
          <w:ilvl w:val="0"/>
          <w:numId w:val="4"/>
        </w:numPr>
      </w:pPr>
      <w:r w:rsidRPr="0067467A">
        <w:t>Диктанты различных видов.</w:t>
      </w:r>
    </w:p>
    <w:p w:rsidR="002B3FF5" w:rsidRPr="0067467A" w:rsidRDefault="002B3FF5" w:rsidP="002B3FF5">
      <w:pPr>
        <w:pStyle w:val="a3"/>
        <w:numPr>
          <w:ilvl w:val="0"/>
          <w:numId w:val="4"/>
        </w:numPr>
      </w:pPr>
      <w:r w:rsidRPr="0067467A">
        <w:t>Тесты.</w:t>
      </w:r>
    </w:p>
    <w:p w:rsidR="002B3FF5" w:rsidRPr="0067467A" w:rsidRDefault="002B3FF5" w:rsidP="002B3FF5">
      <w:pPr>
        <w:pStyle w:val="a3"/>
        <w:numPr>
          <w:ilvl w:val="0"/>
          <w:numId w:val="4"/>
        </w:numPr>
      </w:pPr>
      <w:r w:rsidRPr="0067467A">
        <w:t>Сочинения.</w:t>
      </w:r>
    </w:p>
    <w:p w:rsidR="002B3FF5" w:rsidRPr="0067467A" w:rsidRDefault="002B3FF5" w:rsidP="002B3FF5">
      <w:pPr>
        <w:pStyle w:val="a3"/>
        <w:numPr>
          <w:ilvl w:val="0"/>
          <w:numId w:val="4"/>
        </w:numPr>
      </w:pPr>
      <w:r w:rsidRPr="0067467A">
        <w:t>Изложения.</w:t>
      </w:r>
    </w:p>
    <w:p w:rsidR="002B3FF5" w:rsidRPr="00386591" w:rsidRDefault="002B3FF5" w:rsidP="002B3FF5">
      <w:pPr>
        <w:pStyle w:val="a3"/>
        <w:jc w:val="center"/>
        <w:rPr>
          <w:b/>
          <w:sz w:val="32"/>
          <w:szCs w:val="32"/>
        </w:rPr>
      </w:pPr>
      <w:r w:rsidRPr="0067467A">
        <w:br w:type="page"/>
      </w:r>
      <w:r>
        <w:rPr>
          <w:b/>
          <w:sz w:val="32"/>
          <w:szCs w:val="32"/>
        </w:rPr>
        <w:lastRenderedPageBreak/>
        <w:t>Список литературы</w:t>
      </w:r>
    </w:p>
    <w:p w:rsidR="002B3FF5" w:rsidRPr="0067467A" w:rsidRDefault="002B3FF5" w:rsidP="002B3FF5">
      <w:pPr>
        <w:pStyle w:val="a3"/>
        <w:jc w:val="center"/>
        <w:rPr>
          <w:b/>
        </w:rPr>
      </w:pPr>
    </w:p>
    <w:p w:rsidR="002B3FF5" w:rsidRPr="0067467A" w:rsidRDefault="002B3FF5" w:rsidP="002B3FF5">
      <w:pPr>
        <w:pStyle w:val="a3"/>
      </w:pPr>
      <w:r w:rsidRPr="0067467A">
        <w:t>1. Белякова В. И. Русский язык. Эффективная методика. – М. Экзамен, 2009.</w:t>
      </w:r>
    </w:p>
    <w:p w:rsidR="002B3FF5" w:rsidRPr="0067467A" w:rsidRDefault="002B3FF5" w:rsidP="002B3FF5">
      <w:pPr>
        <w:pStyle w:val="a3"/>
      </w:pPr>
      <w:r w:rsidRPr="0067467A">
        <w:t>2. Голуб И. Б. Русский язык без репетитора. – М.: Эксмо, 2010.</w:t>
      </w:r>
    </w:p>
    <w:p w:rsidR="002B3FF5" w:rsidRPr="0067467A" w:rsidRDefault="002B3FF5" w:rsidP="002B3FF5">
      <w:pPr>
        <w:pStyle w:val="a3"/>
      </w:pPr>
      <w:r w:rsidRPr="0067467A">
        <w:t>3. Егораева Г. Т. Русский язык. Комментарий и основная проблема текста. Аргументация. Часть С. – М.: Экзамен, 2011.</w:t>
      </w:r>
    </w:p>
    <w:p w:rsidR="002B3FF5" w:rsidRPr="0067467A" w:rsidRDefault="002B3FF5" w:rsidP="002B3FF5">
      <w:pPr>
        <w:pStyle w:val="a3"/>
      </w:pPr>
      <w:r w:rsidRPr="0067467A">
        <w:t>4. Егораева Г. Т., Ивашова О. Д. Русский язык. Эффективная подготовка к ЕГЭ. – М.: Экзамен, 2011.</w:t>
      </w:r>
    </w:p>
    <w:p w:rsidR="002B3FF5" w:rsidRPr="0067467A" w:rsidRDefault="002B3FF5" w:rsidP="002B3FF5">
      <w:pPr>
        <w:pStyle w:val="a3"/>
      </w:pPr>
      <w:r w:rsidRPr="0067467A">
        <w:t>5. Пахнова Т. М. Русский язык. Интенсивная подготовка к ЕГЭ в процессе работы с текстом. – М.: Экзамен, 2008.</w:t>
      </w:r>
    </w:p>
    <w:p w:rsidR="002B3FF5" w:rsidRPr="0067467A" w:rsidRDefault="002B3FF5" w:rsidP="002B3FF5">
      <w:pPr>
        <w:pStyle w:val="a3"/>
      </w:pPr>
      <w:r w:rsidRPr="0067467A">
        <w:t>6. Цыбулько И. П., Львова С. И. Русский язык. Репетитор. – М.: Эксмо, 2008.</w:t>
      </w:r>
    </w:p>
    <w:p w:rsidR="002B3FF5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 xml:space="preserve"> Ладыженская Т.А., Баранов М.Т., Тростенцова Л.А. и др. «Русский язык. 9 класс». Учебник для общеобразовательных учреждений.» М. :Просвещение, 2009)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«Обучение русскому языку в 9 классе: Методические рекомендации к учебнику для 9 класса общеобразовательных учреждений». Т.А. Ладыженская, Л.А. Тростенцова, М.Т. Баранов и др. – М.:Просвещение, 2002</w:t>
      </w:r>
    </w:p>
    <w:p w:rsidR="002B3FF5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 xml:space="preserve"> Е.П. Черногрудова. «Тесты по русскому языку.  9 класс. К учебнику Л.А. Тростенцовой и др. «Русский язык.9 кл.»».М.: Экзамен, 2013) 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М.В. Григорьева, Т.Н. Назарова. «Диктанты по русскому языку.9класс. К учебнику Л.А. Тростенцовой, Т.А. Ладыженской  и др. «Русский язык. 9класс»». М.: Экзамен, 2014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 xml:space="preserve"> Е.В.Петрова. «Тесты по русскому языку.9 класс. К учебнику Л.А.Тростенцовой и др.».М.: Экзамен, 2011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 xml:space="preserve">  Е.А. Ефремова. «Русский язык. Рабочая тетрадь.9 класс.». М.:Просвещение, 2014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 xml:space="preserve"> Л.А. Тростенцова, Н.М. Подстреха. «Русский язык. Дидактические материалы. 9класс», М.: Просвещение, 2013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Л.А. Тростенцова, А.И. Запорожец. «Русский язык. Поурочные разработки. 9 класс.», М.: Просвещение, 2014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 xml:space="preserve"> Н.Н.Соловьева. «Русский язык. Диктанты и изложения. 9 класс».М.: Просвещение, 2012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10) П.Ф. Ивченков .Обучающее изложение: 5-9 кл.  - М., 1994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11)   В..И. Капинос. Н.Н. Сергеева, М.Н. Соловейчик. Развитие    речи:    теория    и    практика    обучения:    5-7    классы.  М., 1991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12) Г.А. Богданова. Уроки русского языка в 9 классе. М. :Просвещение, 2006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13) А.И.Запорожец. «Изучение синтаксиса.8-9 класс. Из опыта работы. Пособие для учителей.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Литература для учащихся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1) Ладыженская Т.А., Баранов М.Т., Тростенцова Л.А. и др. «Русский язык. 9 класс». Учебник для общеобразовательных учреждений.» М. :Просвещение, 2009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2) Е. А. Ефремова. «Русский язык. Рабочая тетрадь.9 класс.». М.:Просвещение, 2014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3) Кодухов В. И. Рассказы о синонимах/ В. И. Кодухов. - М., 1986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4) Г.Г. Граник. Секреты орфографии / Г. Г. Граник, С. М. Бондаренко, Л. А. Концевая. - М., 1991.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5) Ахременкова Л. А. К пятерке шаг за шагом, или 50 занятий с репетитором: Русский язык: 9 класс / Л. А. Ахременкова.  М.: Просвещение, 2006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6) Голуб И. Б. Основы культуры речи. М.: Просвещение, 2005.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Справочная литература для учащихся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1) Д.Н. Ушаков. Орфографический словарь. М.: Просвещение, 1990 ( 41 изд.)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2) М.Т. Баранов. Школьный орфографический словарь русского языка. М., Просвещение, 2007 (11 изд)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3) Б.Т. Панов, А.В. Текучев. Школьный грамматико-орфографический словарь русского языка.М.,1991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4) М.С.Лапатухин, Е.В. Скорлуповская, Г.П. Снетова. Школьный толковый словарь русского языка. М., 1998 ( 3 изд) ( под редакцией Ф.П.Филина)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5) В.В. Одинцов и др. Школьный словарь иностранных слов. Под редакцией В.В. Иванова.-8 изд..-М.: Просвещение, 2006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6) М.Т. Баранов. Школьный словарь образования слов русского языка.- 4 изд.- М.: 2006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7) З.А.Потиха. Школьный словарь строения слов русского языка.- 2 изд.- М.: Просвещение, 1998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8) А.Н.Тихонов. Школьный словообразовательный словарь русского языка.- 2 изд., перераб. -М. :Просвещение, 1991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9) В.П. Жуков. А.В. Жуков. Школьный фразеологический словарь русского языка.- 5 изд., перераб. и дополн. -М.: Просвещение, 2005.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10) М.Р. Львов. Школьный словарь антонимов русского языка.- 8 изд., испр. и дополн. -М.: Просвещение, 2006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11) Н.М. Шанский, Т.А. Боброва. Школьный этимологический словарь русского языка. М.: Просвещение, 1997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12) П.А. Лекант, В.В. Леденева. Школьный орфоэпический словарь русского языка.- 3 изд.- М.: Просвещение, 2006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13) Р.П. Рогожникова, Т.С. Карская. Школьный словарь устаревших слов русского языка (по произведениям русских писателей XVIII-XIX вв.).М.: Просвещение, 1996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14) М.Т. Баранов, Т.А. Костяева, А.В. Прудникова. Русский язык: справочные материалы. Под редакцией Н. М. Шанского- 10 изд.-М.: Просвещение, 2007</w:t>
      </w:r>
    </w:p>
    <w:p w:rsidR="002B3FF5" w:rsidRPr="000632D0" w:rsidRDefault="002B3FF5" w:rsidP="002B3F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2D0">
        <w:rPr>
          <w:rFonts w:ascii="Times New Roman" w:eastAsia="Times New Roman" w:hAnsi="Times New Roman"/>
          <w:sz w:val="24"/>
          <w:szCs w:val="24"/>
          <w:lang w:eastAsia="ru-RU"/>
        </w:rPr>
        <w:t>15) А.А. Семенюк, А.А. Матюшина. Школьный толковый словарь русского языка.- 3 изд.- М.: Просвещение, 2006</w:t>
      </w:r>
    </w:p>
    <w:p w:rsidR="002B3FF5" w:rsidRDefault="002B3FF5"/>
    <w:sectPr w:rsidR="002B3FF5" w:rsidSect="003E44BA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D9" w:rsidRDefault="000423D9" w:rsidP="00860B7A">
      <w:pPr>
        <w:spacing w:after="0" w:line="240" w:lineRule="auto"/>
      </w:pPr>
      <w:r>
        <w:separator/>
      </w:r>
    </w:p>
  </w:endnote>
  <w:endnote w:type="continuationSeparator" w:id="0">
    <w:p w:rsidR="000423D9" w:rsidRDefault="000423D9" w:rsidP="0086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990"/>
      <w:docPartObj>
        <w:docPartGallery w:val="Page Numbers (Bottom of Page)"/>
        <w:docPartUnique/>
      </w:docPartObj>
    </w:sdtPr>
    <w:sdtContent>
      <w:p w:rsidR="00860B7A" w:rsidRDefault="00860B7A">
        <w:pPr>
          <w:pStyle w:val="a8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860B7A" w:rsidRDefault="00860B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D9" w:rsidRDefault="000423D9" w:rsidP="00860B7A">
      <w:pPr>
        <w:spacing w:after="0" w:line="240" w:lineRule="auto"/>
      </w:pPr>
      <w:r>
        <w:separator/>
      </w:r>
    </w:p>
  </w:footnote>
  <w:footnote w:type="continuationSeparator" w:id="0">
    <w:p w:rsidR="000423D9" w:rsidRDefault="000423D9" w:rsidP="0086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4A00"/>
    <w:multiLevelType w:val="hybridMultilevel"/>
    <w:tmpl w:val="5262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3CD1"/>
    <w:multiLevelType w:val="hybridMultilevel"/>
    <w:tmpl w:val="B380B3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075855"/>
    <w:multiLevelType w:val="hybridMultilevel"/>
    <w:tmpl w:val="694A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30022"/>
    <w:multiLevelType w:val="hybridMultilevel"/>
    <w:tmpl w:val="8D12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BA"/>
    <w:rsid w:val="000423D9"/>
    <w:rsid w:val="00092ADD"/>
    <w:rsid w:val="002B3FF5"/>
    <w:rsid w:val="003E44BA"/>
    <w:rsid w:val="00444128"/>
    <w:rsid w:val="004A4ADE"/>
    <w:rsid w:val="006413D2"/>
    <w:rsid w:val="006523B4"/>
    <w:rsid w:val="00722220"/>
    <w:rsid w:val="007C725E"/>
    <w:rsid w:val="00837AF6"/>
    <w:rsid w:val="00860B7A"/>
    <w:rsid w:val="00D6679B"/>
    <w:rsid w:val="00D66981"/>
    <w:rsid w:val="00E01447"/>
    <w:rsid w:val="00E416FE"/>
    <w:rsid w:val="00EE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4"/>
    <w:qFormat/>
    <w:rsid w:val="002B3FF5"/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2B3FF5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c3">
    <w:name w:val="c3"/>
    <w:basedOn w:val="a"/>
    <w:rsid w:val="002B3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B3FF5"/>
  </w:style>
  <w:style w:type="character" w:customStyle="1" w:styleId="apple-converted-space">
    <w:name w:val="apple-converted-space"/>
    <w:basedOn w:val="a0"/>
    <w:rsid w:val="002B3FF5"/>
  </w:style>
  <w:style w:type="character" w:customStyle="1" w:styleId="a5">
    <w:name w:val="Без интервала Знак"/>
    <w:basedOn w:val="a0"/>
    <w:link w:val="a4"/>
    <w:uiPriority w:val="1"/>
    <w:rsid w:val="002B3FF5"/>
    <w:rPr>
      <w:rFonts w:ascii="Calibri" w:eastAsia="MS Mincho" w:hAnsi="Calibri" w:cs="Times New Roman"/>
      <w:lang w:eastAsia="ja-JP"/>
    </w:rPr>
  </w:style>
  <w:style w:type="paragraph" w:customStyle="1" w:styleId="p11">
    <w:name w:val="p11"/>
    <w:basedOn w:val="a"/>
    <w:rsid w:val="00444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444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44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444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44128"/>
  </w:style>
  <w:style w:type="paragraph" w:styleId="a6">
    <w:name w:val="header"/>
    <w:basedOn w:val="a"/>
    <w:link w:val="a7"/>
    <w:uiPriority w:val="99"/>
    <w:semiHidden/>
    <w:unhideWhenUsed/>
    <w:rsid w:val="0086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0B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13</cp:revision>
  <cp:lastPrinted>2017-10-07T12:31:00Z</cp:lastPrinted>
  <dcterms:created xsi:type="dcterms:W3CDTF">2017-10-02T05:19:00Z</dcterms:created>
  <dcterms:modified xsi:type="dcterms:W3CDTF">2017-10-07T12:37:00Z</dcterms:modified>
</cp:coreProperties>
</file>